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铜仁职院2024-2025学年第二学期教材首选汇总表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536"/>
        <w:gridCol w:w="1208"/>
        <w:gridCol w:w="2097"/>
        <w:gridCol w:w="1686"/>
        <w:gridCol w:w="2283"/>
        <w:gridCol w:w="1633"/>
        <w:gridCol w:w="1235"/>
        <w:gridCol w:w="1208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9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层次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二级单位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书号(ISBN)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第一主编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版次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药品生产技术、药学、中药学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药用有机化学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9787040625714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动物微生物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动物微生物与免疫技术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9787109260993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9787111701446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马春莲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建筑工程资料管理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建筑工程资料管理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9787111723943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网络安全技术基础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网络安全技术与实训（微课版）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9787115586117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杨文虎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现代生物制药技术(第二版)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9787122223975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王玉亭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中国茶文化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茶文化概论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9787122428820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9787122446015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马丽锋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9787300279770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霍瑞红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节水及水肥一体化技术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水肥一体化技术理论基础与应用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9787511659156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魏志远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公共英语Ⅱ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新时代职业英语通用英语2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9787521351149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鲁昕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食品生物化学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9787521443028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2023级茶叶生产与加工技术、设施农业与装备专干班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农业项目与管理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农业项目评估与管理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9787521928051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王玉峰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中国林业出版社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药学、信工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药学、技术机网络技术等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高职职业发展与就业指导教程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9787563677726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赵放辉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中国石油大学出版社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农产品法规与标准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农产品品质与安全标准化检测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9787565529986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农产品贮藏与保鲜技术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农产品贮藏与加工技术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9787565531927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崔艳莉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农业生产法律法规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农业政策与法规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9787565531965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高长鹤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网络综合布线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网络综合布线（微课版）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9787566140449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叶仲才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禽生产与综合实训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养禽与禽病防治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9787568292672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朱锋钊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牛生产与综合实训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养牛与牛病防治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9787568292801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张华琦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羊生产与综合实训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羊生产与疾病防治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9787568293860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李吉祥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网络安全设备配置与管理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网络安全技术与实施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9787568530811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大连理工大学出版社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种子产业化技术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种子产业化技术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铜仁职业技术学院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农学院等8个学院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形势与政策Ⅱ、形势与政策Ⅳ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时事报告大学生版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2025年春季版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中共中央宣传部时事报告杂志社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果蔬贮藏与加工技术（第三版）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9787030649638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祝战斌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药品生产技术、药学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9787030666772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蔡凤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畜产品加工技术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畜产品加工技术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9787030676672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张首玉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电工基础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电工基础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9787040481525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盆景制作与养护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盆景制作与养护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9787040514049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钱伯康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9787040517576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沈养中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9787040522372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成本核算与控制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成本核算与管理（第三版）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9787040530292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张桂春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畜牧兽医、设施农业与装备、茶叶生产与加工技术专干班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9787040559712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单凤儒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第七版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研学旅行课程设计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研学旅行课程设计与实施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9787040562873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邓德智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"http://search.dangdang.com/?key3=%D5%E3%BD%AD%B4%F3%D1%A7%B3%F6%B0%E6%C9%E7&amp;medium=01&amp;category_path=01.00.00.00.00.00"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  <w:t>高等教育出版社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遗传学基础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医学遗传学基础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9787040567496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董小艳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9787040577518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高香林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第六版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AutoCAD 2021中文版案例教程（第3版）（彩色版）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9787040578829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钱俊秋，郝静雅，陈长亮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电子商务数据分析与应用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电子商务数据分析概论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9787040594652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北京博导前程信息技术股份有限公司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农学院等8个学院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9787040599039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第八版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农业商务数据分析与应用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9787040602760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吴洪贵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智慧化税费申报与管理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税费计算与申报（第五版）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9787040608625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王荃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农学院等8个学院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中华民族共同体概论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中华民族共同体概论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9787040617009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传感器应用技术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传感器与自动检测技术（第四版）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9787040617542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9787040622935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农业大数据分析与应用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大数据农业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9787109209107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温孚江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猪病防治技术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猪病防治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9787109244818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王志远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中国农业出版社有限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设施农业工程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园艺设施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9787109244870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陈全胜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农业政策与法规（第二版）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9787109246232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朱利群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9787109256828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园林植物有害生物防治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园林植物保护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9787109261587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强磊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园林艺术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园林艺术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9787109261679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衣学慧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畜牧兽医、动物医学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兽医临床诊疗技术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兽医临床诊疗技术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9787109271418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曹授俊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农产品经营与管理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农业经营与管理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9787109277243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余德贵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农产品物流管理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农产品物流管理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9787109283695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赵春杰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畜牧兽医、动物医学、农产品加工与质量检测、生态农业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农业物联网应用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农业物联网应用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9787109291683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畜牧兽医、动物医学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动物病理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动物病理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9787109297203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於敏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粮油标准化生产技术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作物栽培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9787109301214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束剑华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茶食品加工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茶叶加工技术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9787109311206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古能平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农业机械装备应用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农业机械应用技术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9787111345817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电气控制技术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设备电气控制技术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9787111559986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张凤姝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机电专业英语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自动化专业英语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9787111576242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徐存善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建设工程法规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建设工程法规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9787111585589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鲁正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插花艺术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插花花艺设计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9787111590125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杨淑娟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可编程控制技术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S7-200 SMART PLC应用教程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9787111625261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廖常初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房屋建筑构造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房屋建筑构造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9787111638445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孙玉红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工业机器人系统集成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工业机器人工作站系统集成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9787111638896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建筑工程质量检测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建筑工程施工质量控制与验收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9787111645436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郑惠虹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传感器与检测技术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传感器技术及其应用（第3版）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9787111681793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陈黎敏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传感器与检测技术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传感器与检测技术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9787111700098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董春利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《机械制造技术第2版》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9787111720591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李建松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9787111721666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沈涵飞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9787111738664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电工电子技术与技能（第3版）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9787111743453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坚葆林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智能楼宇技术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楼宇智能化技术任务驱动式教程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9787112255030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曾敏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Hive项目开发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Hadoop数据仓库实战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9787115526090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肖睿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数据可视化技术与应用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Python数据可视化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9787115545138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黑马程序员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电子商务基础（附微课 第三版）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9787115559609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白东蕊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计算机视觉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OpenCV计算机视觉基础教程（Python版）（慕课版）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9787115561770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夏帮贵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AI设计实训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Illustrator实例教程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9787115571908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湛邵斌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农产品营销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农产品电商营销与运营（慕课版）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9787115574459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软文写作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电子商务文案策划与写作：软文营销 内容营销 创意文案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9787115574817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章萍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Python编程基础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Python编程基础（第2版）（微课版）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ont-mi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font-mi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9787115575630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张治斌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Android应用开发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Android移动应用开发案例教程（慕课版）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9787115579942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段仕浩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大数据分析技术应用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Spark大数据技术与应用（第2版）（微课版）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9787115595102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肖芳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农产品网店运营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《网店运营实务》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9787115603197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宋俊骥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网店运营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网店运营实务（第2版）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9787115603234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大数据技术/物联网应用技术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Linux操作系统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Linux网络操作系统项目教程（RHEL 7.4/CentOS 7.4）（微课版）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9787115620644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短视频营销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短视频策划与制作（微课版）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9787115624185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图形图像处理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Photoshop CS6实例教程（第6版）（电子活页微课版）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9787115631114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周建国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第六版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遗传优生与母婴保健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母婴保健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9787117225359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王黎英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自动分析技术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医用检验仪器应用与维护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9787117258388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蒋长顺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9787117261982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杨德全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临床医学、医学影像技术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病理学与病理生理学（临床医学）、病理学基础（医学影像技术）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9787117269285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第八版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9787117271820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吕士杰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第八版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9787117271837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王开贞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第八版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妇产科学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9787117272254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王泽华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第八版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老年照护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老年健康照护与促进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9787117273756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周郁秋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护理、助产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基础护理Ⅰ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基础护理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9787117277846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张连辉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临床医学、医学影像技术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生理学（临床医学）、生理学基础（医学影像技术）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9787117277877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第八版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9787117280624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章荣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常见疾病康复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常见疾病康复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9787117280754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张绍岚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康复评定技术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康复评定技术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9787117284455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王玉龙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临床疾病概要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临床医学概要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9787117284486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胡忠亚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中国传统康复技术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中国传统康复技术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9787117284738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陈健尔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中医基础与适宜技术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9787117285681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安素红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医学检验技术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基本检测技术（微生物检验）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微生物学检验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9787117286459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李剑平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基本检测技术（生物化学检验）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生物化学检验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9787117292740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刘观昌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医学影像解剖学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医学影像解剖学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9787117292870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辛春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儿童急危重症护理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实用儿科危重病抢救常规和流程手册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9787117293068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运动学基础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运动学基础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9787117295888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蓝巍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质量控制技术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临床实验室管理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9787117302050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精神科护理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精神科护理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9787117302234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高健群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医学影像设备学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医学影像设备学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9787117302487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黄祥国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分子生物学及检验技术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分子生物学检验技术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9787117313155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王志刚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老年健康管理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老年人健康管理实务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9787117327794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医养结合养老机构运营管理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养老机构运营管理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9787117327800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初晓艺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老年人康复护理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老年人康复保健技术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9787117327831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谭燕泉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中医养生与食疗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中医养生与食疗(中医特色)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9787117330862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姚新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医学伦理学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医学伦理学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9787117333719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王柳行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9787117349192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护理、助产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9787117349994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张先庚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PHOTOSHOP平面设计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Photoshop图像处理项目式教程（微课版） 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9787121218552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邹羚</w:t>
            </w:r>
            <w:r>
              <w:rPr>
                <w:rStyle w:val="19"/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戚一翡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2024级设施农业与装备专干班、233茶叶普通班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口才与社交礼仪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沟通与礼仪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9787121377785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袁锦贵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单片机原理与应用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单片机应用技术（经典项目化案例式新形态活页教材）第5版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9787121467455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王静霞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农产品加工单元操作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食品工程原理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9787122228758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姜淑荣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AutoCAD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AutoCAD基础与实训案例教程（第三版）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9787122286291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庄竞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药学综合知识与技能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药学综合知识与技能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9787122395795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侯志飞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园林植物景观设计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园林植物种植设计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9787122404367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陈开森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化学工业出版社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中药制药生产技术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9787122405234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张素萍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化学工业出版社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混凝土结构与平法识图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混凝土结构平法规则与三维识图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9787122407368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杨晓光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茶叶生产与茶叶加工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田间试验与生物统计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田间试验与生物统计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9787122434982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护理、助产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生理学（第二版）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9787200157123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邓斌菊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管理沟通艺术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管理沟通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9787300308074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第六版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老年心理慰藉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老年心理照护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9787300311180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左春雨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互联网+智慧养老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智慧养老（内涵与模式）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9787302509080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左美云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农学院等8个学院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贵州省情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贵州省情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9787302534457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王爱华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第六版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建筑信息模型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bim建筑信息模型—revit操作教程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9787302602606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柴美娟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畜牧兽医、动物医学、设施农业与装备、生态农业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农产品营销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农产品营销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9787302643111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陈国胜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建筑节能与环保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绿色建筑智能化技术（第二版）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9787302656500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刘大君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牛羊病防治技术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牛羊病防治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9787303220915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孙英杰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"http://search.dangdang.com/?key3=%BF%C6%D1%A7%B3%F6%B0%E6%C9%E7&amp;medium=01&amp;category_path=01.00.00.00.00.00"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  <w:t>北京师范大学出版社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老年社会工作理论与实务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老年社会工作方法与实务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9787303267361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卞国凤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老年康乐活动策划组织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老年人活动策划与组织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9787303271153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张沙骆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电工与电子技术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9787303280391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刘陆平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药品推销技巧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推销员素质与技巧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9787304073213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饶茂阳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中央广播电视大学出版社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装配式建筑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装配式建筑概论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9787305254192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高路恒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药品应用技术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9787308221689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俞月萍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婴幼儿伤害预防与处理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婴幼儿伤害预防与处理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9787309168501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JAVA项目开发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JSP Web应用开发案例教程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9787313177209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侯玉香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上海交通大学出版社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数控机床编程与操作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9787313254580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上海交通大学出版社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农学院等8个学院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从零到卓越-创新与创业导论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9787313266316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何雪利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上海交通大学出版社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导游基础知识应用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全国导游基础知识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9787503273292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全国导游资格考试统编教材专家编写组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第九版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中国旅游出版社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导游业务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导游业务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9787503273308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编写组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第九版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中国旅育出版社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9787503793455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茆诗松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中国统计出版社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病原生物学与免疫学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病原生物学与免疫学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9787504675545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护理、助产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健康评估实训工作手册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9787510179402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中国人口出版社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护理、助产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9787510182433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中国人口出版社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婴幼儿家园共育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婴幼儿家园共育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9787510185694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赵俊、吴莹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中国人口出版社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托育机构组织管理导论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托育机构组织管理导论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9787510195600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李敬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中国人口出版社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药品储存与养护技术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药品储存与养护技术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9787511463623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舒炼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绿色有机农产品生产技术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有机农业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9787511653888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吴艳茹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经济与管理学院+农学院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电子商务、动物医学、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农产品质量安全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农产品质量安全概论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9787511668622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王翰霖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方剂与中成药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9787513249522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王晓戎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中国中医药出版社有限公司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农学院等8个学院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四史教育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筑梦之路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9787516234945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编写组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中国民主法制出版社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婴幼儿卫生与保健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幼儿卫生与保健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9787516744611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赵丽丽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口才与礼仪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《演讲与口才案例教程（第二版）》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9787517056409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傅春丹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中国水利水电出版社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旅游数字化营销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旅游数字化营销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9787517859802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项国鹏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浙江工商大学出版社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烘焙食品加工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焙烤食品加工技术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9787518411849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"http://search.dangdang.com/?key2=%CE%E2%D0%E3%C3%F4&amp;medium=01&amp;category_path=01.00.00.00.00.00"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  <w:t>陈平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"http://search.dangdang.com/?key3=%BF%C6%D1%A7%B3%F6%B0%E6%C9%E7&amp;medium=01&amp;category_path=01.00.00.00.00.00"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  <w:t>中国轻工业出版社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茶叶加工技术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茶园田间管理与茶叶加工岗位能力训练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9787518425600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田景涛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茶树栽培技术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茶树栽培与良种繁育技术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9787518427994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田景涛、陈玲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茶叶生产与加工技术（专干班）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茶叶质量控制与检测技术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茶叶生物化学实验指导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9787518440580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杨晓萍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9787519280574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张晓念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世界图书出版社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天然药物化学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天然药物化学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9787521425369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张雷红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中药调剂技术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中药调剂技术（第3版）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9787521425390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黄欣碧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临床药物治疗学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临床药物治疗学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9787521425475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苏湲淇 刘文艳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药品生产技术、药学、中药学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GSP实务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GSP实用教程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9787521425529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丛淑芹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药品生产技术、中药学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GMP实务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药品GMP实务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9787521425581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何思煌 罗文华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中药制剂检验技术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中药制剂检测技术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9787521425819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卓菊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9787521435382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韩扣兰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传染病学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传染病学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9787521435498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李雪甫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卫生法律法规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卫生法律法规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9787521435511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吴敏泉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国内外农产品加工概论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食品加工技术概论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9787521447187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唐彬彬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园林植物栽植与养护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园林植物栽培养护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9787521903607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黄云玲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中国林业出版社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园林测量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园林测量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9787521912074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陈日东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中国林业出版社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植物生长环境、植物生长与环境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植物生长与环境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9787521918052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易官美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中国林业出版社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婴幼儿学习与发展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婴幼儿学习与发展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9787548733256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临床医学概要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临床医学概论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9787548737490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财务大数据分析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Power BI财务大数据分析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9787550458444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严玥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西南财经大学出版社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畜牧兽医、设施农业与装备、茶叶生产与加工技术专干班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会计实务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9787550462595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西南财经大学出版社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高等数学（慕课版）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9787560388373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张天德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哈尔滨工业大学出版社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护理、助产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9787560880211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张玉丽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9787561257685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宋彦朋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西北工业大学出版社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国际汉语培训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中级HSK课程2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HSK标准教程4（下）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9787561939307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姜丽萍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北京语言大学出版社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计算机辅助设计（CAD）制图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计算机辅助园林设计（第4版）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9787562491170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潘冬梅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重庆大学出版社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研学旅行教育基础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研学旅行教育理论与实践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9787563746606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甑鸿启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老年运动与健康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老年运动与健康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9787564382742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西南交通大学出版社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幼儿教师资格证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9787564836566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谭江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幼儿教师资格证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保教知识与能力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9787564836894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婴幼儿游戏活动实施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婴幼儿游戏活动实施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9787564852498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托育机构管理实务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托育机构管理实务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9787564854980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陈亚吉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景区服务与管理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旅游景区服务与管理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9787565444005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市场调研与分析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9787565445835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第七版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会计基础模拟实训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基础会计学综合模拟实验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9787565446689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李占国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禽病防治技术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禽病防治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9787565526251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马青飞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中国农业大学出版社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植物保护Ⅰ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植物保护技术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9787565527166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胡志凤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农业机器人与植保无人机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农业机器人导论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9787565529030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皮肤性病学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皮肤性病学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9787565920769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眼耳鼻口腔科学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眼耳鼻口腔科学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9787565920929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戴馨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第三版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临床医学综合技能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临床技能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9787565927553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北京大学医学出版社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创业实务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大学生创新创业实务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9787566720870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杨丽敏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中药材栽培技术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药用植物栽培技术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9787567913455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李旻辉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中国协和医科大学出版社有限公司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中药制剂技术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中药制剂技术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9787567916616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石森林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中国协和医科大学出版社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康复心理学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康复心理学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9787568046787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陆健霞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旅游服务质量与客户关系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旅游服务质量管理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9787568050388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李应军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高等数学（基础模块）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9787568134965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凌巍炜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长春师范大学出版社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婴幼儿营养与喂养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0-3岁婴幼儿营养与喂养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9787568417259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建设工程监理实务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9787568537056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布晓进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第四版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大连理工大学出版社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9787568537292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简亚平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大连理工出版社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药品生产技术、药学、中药学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药事管理与法规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药事管理与法规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9787572508530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何柳艳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第五版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河南科学技术出版社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中西兽医结合应用技术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中西兽医结合应用技术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9787576300079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9787576302707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杨中华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农机电气控制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农机电气技术与维修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9787576305289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吴海东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茶叶生产与加工技术、设农、农产品加工与质量检测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9787576307252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大学生心理健康教育Ⅱ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高职大学生心理健康教育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9787576318524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胡祖兴 、张文龙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园林技术、生态农业技术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花卉生产与应用、设施花卉生产技术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花卉生产技术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9787576320343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农产品质量检测技术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农产品质量检测技术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9787576325751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食品试验设计与统计分析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食品试验统计分析实用基础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9787576327816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张儒令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猪生产与综合实训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猪生产技术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9787576330281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邓书湛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药学院+医学院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药品生产技术、药学、中药学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信息技术Ⅰ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大学生信息技术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9787576331868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段永平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石斛生产技术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石斛生产加工实用技术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9787577201610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谭善财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研学旅行指导师实务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研学旅行指导师实务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9787577206813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中药加工、贮藏与养护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中药加工、贮藏与养护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9787802310049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王世清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中国中医药出版社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农业生态发展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农业生态与环境保护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9787811172973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张季中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药学、中药学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药品营销技术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药品市场营销技术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饶茂阳</w:t>
            </w:r>
          </w:p>
        </w:tc>
        <w:tc>
          <w:tcPr>
            <w:tcW w:w="1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企业财务会计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初级会计实务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财政部会计财务评价中心</w:t>
            </w:r>
          </w:p>
        </w:tc>
        <w:tc>
          <w:tcPr>
            <w:tcW w:w="1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药物分析技术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药物检测技术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铜仁职业技术学院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医药市场营销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药品市场营销技术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饶茂阳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经济法基础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经济法基础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财政部会计财务评价中心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设施蔬菜生产技术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9787568290494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赵会芳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</w:tr>
    </w:tbl>
    <w:p>
      <w:pPr>
        <w:widowControl/>
        <w:snapToGrid w:val="0"/>
        <w:spacing w:before="0" w:beforeAutospacing="0" w:after="0" w:afterAutospacing="0"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1" w:fontKey="{3855BB08-EDFD-4387-8A5F-EB6BF2FA13CA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1EF00583-5127-4FD9-83F0-A5F809BEBD7B}"/>
  </w:font>
  <w:font w:name="font-m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04B9170-8B11-46EC-90A6-9AF521089D8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276A540-4564-4ABB-80D9-F2D933B644A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455AE8C-C9F3-495C-8977-F10B06DF84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GNjNzFhNGE3ODJkMDhlNDMwMGJmZmNlNTFmYjIifQ=="/>
    <w:docVar w:name="KSO_WPS_MARK_KEY" w:val="dbe0e882-0a47-4bac-acce-c1af1cb6e0e3"/>
  </w:docVars>
  <w:rsids>
    <w:rsidRoot w:val="0EA81CD0"/>
    <w:rsid w:val="00684030"/>
    <w:rsid w:val="00D47D92"/>
    <w:rsid w:val="01716A3F"/>
    <w:rsid w:val="038A6BA0"/>
    <w:rsid w:val="049C4E6C"/>
    <w:rsid w:val="05676B32"/>
    <w:rsid w:val="056D23CB"/>
    <w:rsid w:val="061C4F68"/>
    <w:rsid w:val="0649333B"/>
    <w:rsid w:val="076A6505"/>
    <w:rsid w:val="08A40105"/>
    <w:rsid w:val="09747BF2"/>
    <w:rsid w:val="0CB454EC"/>
    <w:rsid w:val="0D9C7B92"/>
    <w:rsid w:val="0DF12A2C"/>
    <w:rsid w:val="0E8963C9"/>
    <w:rsid w:val="0EA81CD0"/>
    <w:rsid w:val="0F231387"/>
    <w:rsid w:val="10015E7E"/>
    <w:rsid w:val="10C900AA"/>
    <w:rsid w:val="11A9428A"/>
    <w:rsid w:val="12F408A7"/>
    <w:rsid w:val="13F227E4"/>
    <w:rsid w:val="15B21C81"/>
    <w:rsid w:val="160C5759"/>
    <w:rsid w:val="17243736"/>
    <w:rsid w:val="19794890"/>
    <w:rsid w:val="1A9234A5"/>
    <w:rsid w:val="1AF674A8"/>
    <w:rsid w:val="1B7A7AB2"/>
    <w:rsid w:val="1B966B80"/>
    <w:rsid w:val="1C8B32FE"/>
    <w:rsid w:val="1D074549"/>
    <w:rsid w:val="1D282D82"/>
    <w:rsid w:val="1ECC6E88"/>
    <w:rsid w:val="20071B0D"/>
    <w:rsid w:val="228C61E8"/>
    <w:rsid w:val="24390781"/>
    <w:rsid w:val="252B269C"/>
    <w:rsid w:val="29EE6148"/>
    <w:rsid w:val="2B3D485C"/>
    <w:rsid w:val="2BA03472"/>
    <w:rsid w:val="2BA60333"/>
    <w:rsid w:val="2EA36528"/>
    <w:rsid w:val="2F7F102C"/>
    <w:rsid w:val="2F890BDB"/>
    <w:rsid w:val="301F6A5D"/>
    <w:rsid w:val="32743F72"/>
    <w:rsid w:val="349439DF"/>
    <w:rsid w:val="34971E49"/>
    <w:rsid w:val="35CC040B"/>
    <w:rsid w:val="37F72AB4"/>
    <w:rsid w:val="398610CE"/>
    <w:rsid w:val="39C76627"/>
    <w:rsid w:val="3D894F96"/>
    <w:rsid w:val="41362456"/>
    <w:rsid w:val="41950B2F"/>
    <w:rsid w:val="41CC56BE"/>
    <w:rsid w:val="430D7396"/>
    <w:rsid w:val="43235A66"/>
    <w:rsid w:val="443E4DAA"/>
    <w:rsid w:val="45216F7A"/>
    <w:rsid w:val="46207F02"/>
    <w:rsid w:val="489B7043"/>
    <w:rsid w:val="49C55DB4"/>
    <w:rsid w:val="4AB33E24"/>
    <w:rsid w:val="4B8F0F69"/>
    <w:rsid w:val="4F56235C"/>
    <w:rsid w:val="50A867A1"/>
    <w:rsid w:val="510351B1"/>
    <w:rsid w:val="51803491"/>
    <w:rsid w:val="51F62284"/>
    <w:rsid w:val="52B173FB"/>
    <w:rsid w:val="52CC5A50"/>
    <w:rsid w:val="52D476FD"/>
    <w:rsid w:val="53D626BD"/>
    <w:rsid w:val="54967747"/>
    <w:rsid w:val="55D3758E"/>
    <w:rsid w:val="562375F4"/>
    <w:rsid w:val="5AB54AF2"/>
    <w:rsid w:val="5B662A09"/>
    <w:rsid w:val="5D677A81"/>
    <w:rsid w:val="61AE32D0"/>
    <w:rsid w:val="61FC6833"/>
    <w:rsid w:val="62C25F77"/>
    <w:rsid w:val="63C04A4E"/>
    <w:rsid w:val="641A12D0"/>
    <w:rsid w:val="64AA2E1F"/>
    <w:rsid w:val="66B338F4"/>
    <w:rsid w:val="66D87988"/>
    <w:rsid w:val="673B646A"/>
    <w:rsid w:val="67684487"/>
    <w:rsid w:val="678909D2"/>
    <w:rsid w:val="67F53241"/>
    <w:rsid w:val="694E6211"/>
    <w:rsid w:val="69E560AD"/>
    <w:rsid w:val="6C533D20"/>
    <w:rsid w:val="6E636C9C"/>
    <w:rsid w:val="6E7C54D0"/>
    <w:rsid w:val="712B522F"/>
    <w:rsid w:val="76C411EB"/>
    <w:rsid w:val="78F543CA"/>
    <w:rsid w:val="7A476494"/>
    <w:rsid w:val="7AA52A06"/>
    <w:rsid w:val="7C8632E2"/>
    <w:rsid w:val="7CC2604C"/>
    <w:rsid w:val="7DE53344"/>
    <w:rsid w:val="7EA7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ascii="Calibri" w:hAnsi="Calibri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2"/>
    <w:basedOn w:val="8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font101"/>
    <w:basedOn w:val="8"/>
    <w:qFormat/>
    <w:uiPriority w:val="0"/>
    <w:rPr>
      <w:rFonts w:hint="default" w:ascii="Verdana" w:hAnsi="Verdana" w:cs="Verdana"/>
      <w:color w:val="000000"/>
      <w:sz w:val="18"/>
      <w:szCs w:val="18"/>
      <w:u w:val="none"/>
    </w:rPr>
  </w:style>
  <w:style w:type="character" w:customStyle="1" w:styleId="17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121"/>
    <w:basedOn w:val="8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9">
    <w:name w:val="font8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10512</Words>
  <Characters>13850</Characters>
  <Lines>0</Lines>
  <Paragraphs>0</Paragraphs>
  <TotalTime>7</TotalTime>
  <ScaleCrop>false</ScaleCrop>
  <LinksUpToDate>false</LinksUpToDate>
  <CharactersWithSpaces>13892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2021-08-10T03:16:00Z</dcterms:created>
  <dc:creator>DELL</dc:creator>
  <cp:lastModifiedBy>Yoon宇</cp:lastModifiedBy>
  <cp:lastPrinted>2022-12-06T04:57:00Z</cp:lastPrinted>
  <dcterms:modified xsi:type="dcterms:W3CDTF">2025-03-13T02:12:29Z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AC4DE843A97B4F899292718797395B34_13</vt:lpwstr>
  </property>
  <property fmtid="{D5CDD505-2E9C-101B-9397-08002B2CF9AE}" pid="4" name="KSOTemplateDocerSaveRecord">
    <vt:lpwstr>eyJoZGlkIjoiMzM0YTY4NGNlMjAwYTBjNGU1ODM4ZTk5Y2QyMzQ4NTYiLCJ1c2VySWQiOiIyNTQ1MjY1MjUifQ==</vt:lpwstr>
  </property>
</Properties>
</file>