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48"/>
          <w:szCs w:val="48"/>
        </w:rPr>
      </w:pPr>
    </w:p>
    <w:p>
      <w:pPr>
        <w:spacing w:line="360" w:lineRule="auto"/>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医学影像技术专业人才培养方案</w:t>
      </w:r>
    </w:p>
    <w:p>
      <w:pPr>
        <w:spacing w:line="360" w:lineRule="auto"/>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（适用年级:2022级）</w:t>
      </w: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铜仁职业技术学院</w:t>
      </w:r>
    </w:p>
    <w:p>
      <w:pPr>
        <w:spacing w:line="36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val="en-US" w:eastAsia="zh-CN"/>
        </w:rPr>
        <w:t>2022</w:t>
      </w:r>
      <w:r>
        <w:rPr>
          <w:rFonts w:hint="eastAsia" w:ascii="黑体" w:hAnsi="黑体" w:eastAsia="黑体" w:cs="黑体"/>
          <w:b w:val="0"/>
          <w:bCs w:val="0"/>
          <w:sz w:val="36"/>
          <w:szCs w:val="36"/>
        </w:rPr>
        <w:t>年</w:t>
      </w:r>
      <w:r>
        <w:rPr>
          <w:rFonts w:hint="eastAsia" w:ascii="黑体" w:hAnsi="黑体" w:eastAsia="黑体" w:cs="黑体"/>
          <w:b w:val="0"/>
          <w:bCs w:val="0"/>
          <w:sz w:val="36"/>
          <w:szCs w:val="36"/>
          <w:lang w:val="en-US" w:eastAsia="zh-CN"/>
        </w:rPr>
        <w:t>7</w:t>
      </w:r>
      <w:r>
        <w:rPr>
          <w:rFonts w:hint="eastAsia" w:ascii="黑体" w:hAnsi="黑体" w:eastAsia="黑体" w:cs="黑体"/>
          <w:b w:val="0"/>
          <w:bCs w:val="0"/>
          <w:sz w:val="36"/>
          <w:szCs w:val="36"/>
        </w:rPr>
        <w:t>月</w:t>
      </w:r>
    </w:p>
    <w:p>
      <w:pPr>
        <w:spacing w:line="360" w:lineRule="auto"/>
        <w:jc w:val="center"/>
        <w:rPr>
          <w:b/>
        </w:rPr>
      </w:pPr>
    </w:p>
    <w:p>
      <w:pPr>
        <w:spacing w:line="360" w:lineRule="auto"/>
        <w:jc w:val="center"/>
        <w:rPr>
          <w:rFonts w:ascii="宋体" w:hAnsi="宋体"/>
          <w:szCs w:val="21"/>
        </w:rPr>
        <w:sectPr>
          <w:headerReference r:id="rId4" w:type="first"/>
          <w:headerReference r:id="rId3" w:type="default"/>
          <w:footerReference r:id="rId5" w:type="even"/>
          <w:pgSz w:w="11906" w:h="16838"/>
          <w:pgMar w:top="1440" w:right="1797" w:bottom="1440" w:left="1797" w:header="851" w:footer="992" w:gutter="0"/>
          <w:pgNumType w:fmt="upperRoman" w:start="1"/>
          <w:cols w:space="720" w:num="1"/>
          <w:docGrid w:linePitch="312" w:charSpace="0"/>
        </w:sectPr>
      </w:pPr>
    </w:p>
    <w:sdt>
      <w:sdtPr>
        <w:rPr>
          <w:rFonts w:ascii="宋体" w:hAnsi="宋体" w:eastAsia="宋体" w:cstheme="minorBidi"/>
          <w:kern w:val="2"/>
          <w:sz w:val="21"/>
          <w:szCs w:val="24"/>
          <w:lang w:val="en-US" w:eastAsia="zh-CN" w:bidi="ar-SA"/>
        </w:rPr>
        <w:id w:val="147475410"/>
        <w15:color w:val="DBDBDB"/>
        <w:docPartObj>
          <w:docPartGallery w:val="Table of Contents"/>
          <w:docPartUnique/>
        </w:docPartObj>
      </w:sdtPr>
      <w:sdtEndPr>
        <w:rPr>
          <w:rFonts w:ascii="宋体" w:hAnsi="宋体" w:eastAsia="宋体" w:cs="宋体"/>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4076"/>
          <w:bookmarkStart w:id="1" w:name="_Toc353182637"/>
          <w:bookmarkStart w:id="2" w:name="_Toc14335738"/>
          <w:bookmarkStart w:id="3" w:name="_Toc352756423"/>
          <w:bookmarkStart w:id="4" w:name="_Toc280711834"/>
          <w:bookmarkStart w:id="5" w:name="_Toc280449675"/>
          <w:r>
            <w:rPr>
              <w:rFonts w:ascii="宋体" w:hAnsi="宋体" w:eastAsia="宋体"/>
              <w:sz w:val="21"/>
            </w:rPr>
            <w:t>目录</w:t>
          </w:r>
        </w:p>
        <w:p>
          <w:pPr>
            <w:pStyle w:val="9"/>
            <w:tabs>
              <w:tab w:val="right" w:leader="dot" w:pos="9070"/>
              <w:tab w:val="clear" w:pos="8302"/>
            </w:tabs>
            <w:jc w:val="left"/>
          </w:pPr>
          <w:r>
            <w:rPr>
              <w:rFonts w:ascii="宋体" w:hAnsi="宋体" w:eastAsia="宋体" w:cs="宋体"/>
              <w:sz w:val="24"/>
            </w:rPr>
            <w:fldChar w:fldCharType="begin"/>
          </w:r>
          <w:r>
            <w:rPr>
              <w:rFonts w:ascii="宋体" w:hAnsi="宋体" w:eastAsia="宋体" w:cs="宋体"/>
              <w:sz w:val="24"/>
            </w:rPr>
            <w:instrText xml:space="preserve">TOC \o "1-2" \h \u </w:instrText>
          </w:r>
          <w:r>
            <w:rPr>
              <w:rFonts w:ascii="宋体" w:hAnsi="宋体" w:eastAsia="宋体" w:cs="宋体"/>
              <w:sz w:val="24"/>
            </w:rPr>
            <w:fldChar w:fldCharType="separate"/>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_Toc2704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一、</w:t>
          </w:r>
          <w:r>
            <w:rPr>
              <w:rFonts w:hint="eastAsia" w:ascii="黑体" w:hAnsi="黑体" w:eastAsia="黑体" w:cs="黑体"/>
              <w:b w:val="0"/>
              <w:bCs w:val="0"/>
              <w:sz w:val="24"/>
              <w:szCs w:val="24"/>
              <w:lang w:eastAsia="zh-CN"/>
            </w:rPr>
            <w:t>专业名称及代码</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_Toc2704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fldChar w:fldCharType="end"/>
          </w:r>
        </w:p>
        <w:p>
          <w:pPr>
            <w:pStyle w:val="10"/>
            <w:tabs>
              <w:tab w:val="right" w:leader="dot" w:pos="9070"/>
            </w:tabs>
            <w:rPr>
              <w:rFonts w:hint="eastAsia" w:ascii="楷体" w:hAnsi="楷体" w:eastAsia="楷体" w:cs="楷体"/>
              <w:lang w:val="en-US" w:eastAsia="zh-CN"/>
            </w:rPr>
          </w:pPr>
          <w:r>
            <w:rPr>
              <w:rFonts w:hint="eastAsia" w:ascii="楷体" w:hAnsi="楷体" w:eastAsia="楷体" w:cs="楷体"/>
            </w:rPr>
            <w:fldChar w:fldCharType="begin"/>
          </w:r>
          <w:r>
            <w:rPr>
              <w:rFonts w:hint="eastAsia" w:ascii="楷体" w:hAnsi="楷体" w:eastAsia="楷体" w:cs="楷体"/>
            </w:rPr>
            <w:instrText xml:space="preserve"> HYPERLINK \l _Toc15030 </w:instrText>
          </w:r>
          <w:r>
            <w:rPr>
              <w:rFonts w:hint="eastAsia" w:ascii="楷体" w:hAnsi="楷体" w:eastAsia="楷体" w:cs="楷体"/>
            </w:rPr>
            <w:fldChar w:fldCharType="separate"/>
          </w:r>
          <w:r>
            <w:rPr>
              <w:rFonts w:hint="eastAsia" w:ascii="楷体" w:hAnsi="楷体" w:eastAsia="楷体" w:cs="楷体"/>
            </w:rPr>
            <w:t>（一）专业名称</w:t>
          </w:r>
          <w:r>
            <w:rPr>
              <w:rFonts w:hint="eastAsia" w:ascii="楷体" w:hAnsi="楷体" w:eastAsia="楷体" w:cs="楷体"/>
            </w:rPr>
            <w:tab/>
          </w:r>
          <w:r>
            <w:rPr>
              <w:rFonts w:hint="eastAsia" w:ascii="楷体" w:hAnsi="楷体" w:eastAsia="楷体" w:cs="楷体"/>
              <w:lang w:val="en-US" w:eastAsia="zh-CN"/>
            </w:rPr>
            <w:t>.</w:t>
          </w:r>
          <w:r>
            <w:rPr>
              <w:rFonts w:hint="eastAsia" w:ascii="楷体" w:hAnsi="楷体" w:eastAsia="楷体" w:cs="楷体"/>
            </w:rPr>
            <w:fldChar w:fldCharType="end"/>
          </w:r>
          <w:r>
            <w:rPr>
              <w:rFonts w:hint="eastAsia" w:ascii="楷体" w:hAnsi="楷体" w:eastAsia="楷体" w:cs="楷体"/>
              <w:lang w:val="en-US" w:eastAsia="zh-CN"/>
            </w:rPr>
            <w:t>1</w:t>
          </w:r>
        </w:p>
        <w:p>
          <w:pPr>
            <w:pStyle w:val="10"/>
            <w:tabs>
              <w:tab w:val="right" w:leader="dot" w:pos="9070"/>
            </w:tabs>
          </w:pPr>
          <w:r>
            <w:rPr>
              <w:rFonts w:hint="eastAsia" w:ascii="楷体" w:hAnsi="楷体" w:eastAsia="楷体" w:cs="楷体"/>
            </w:rPr>
            <w:fldChar w:fldCharType="begin"/>
          </w:r>
          <w:r>
            <w:rPr>
              <w:rFonts w:hint="eastAsia" w:ascii="楷体" w:hAnsi="楷体" w:eastAsia="楷体" w:cs="楷体"/>
            </w:rPr>
            <w:instrText xml:space="preserve"> HYPERLINK \l _Toc9153 </w:instrText>
          </w:r>
          <w:r>
            <w:rPr>
              <w:rFonts w:hint="eastAsia" w:ascii="楷体" w:hAnsi="楷体" w:eastAsia="楷体" w:cs="楷体"/>
            </w:rPr>
            <w:fldChar w:fldCharType="separate"/>
          </w:r>
          <w:r>
            <w:rPr>
              <w:rFonts w:hint="eastAsia" w:ascii="楷体" w:hAnsi="楷体" w:eastAsia="楷体" w:cs="楷体"/>
            </w:rPr>
            <w:t>（二）专业代码</w:t>
          </w:r>
          <w:r>
            <w:rPr>
              <w:rFonts w:hint="eastAsia" w:ascii="楷体" w:hAnsi="楷体" w:eastAsia="楷体" w:cs="楷体"/>
            </w:rPr>
            <w:tab/>
          </w:r>
          <w:r>
            <w:rPr>
              <w:rFonts w:hint="eastAsia" w:ascii="楷体" w:hAnsi="楷体" w:eastAsia="楷体" w:cs="楷体"/>
              <w:lang w:val="en-US" w:eastAsia="zh-CN"/>
            </w:rPr>
            <w:t>1</w:t>
          </w:r>
          <w:r>
            <w:rPr>
              <w:rFonts w:hint="eastAsia" w:ascii="楷体" w:hAnsi="楷体" w:eastAsia="楷体" w:cs="楷体"/>
            </w:rPr>
            <w:fldChar w:fldCharType="end"/>
          </w:r>
        </w:p>
        <w:p>
          <w:pPr>
            <w:pStyle w:val="9"/>
            <w:tabs>
              <w:tab w:val="right" w:leader="dot" w:pos="9070"/>
              <w:tab w:val="clear" w:pos="8302"/>
            </w:tabs>
            <w:jc w:val="left"/>
            <w:rPr>
              <w:rFonts w:hint="eastAsia" w:ascii="黑体" w:hAnsi="黑体" w:eastAsia="黑体" w:cs="黑体"/>
              <w:b w:val="0"/>
              <w:bCs w:val="0"/>
              <w:sz w:val="24"/>
              <w:szCs w:val="24"/>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_Toc5656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lang w:val="en-US" w:eastAsia="zh-CN"/>
            </w:rPr>
            <w:t>二、入学要求</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_Toc5656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fldChar w:fldCharType="end"/>
          </w:r>
        </w:p>
        <w:p>
          <w:pPr>
            <w:pStyle w:val="9"/>
            <w:tabs>
              <w:tab w:val="right" w:leader="dot" w:pos="9070"/>
              <w:tab w:val="clear" w:pos="8302"/>
            </w:tabs>
            <w:jc w:val="left"/>
            <w:rPr>
              <w:rFonts w:hint="eastAsia" w:ascii="黑体" w:hAnsi="黑体" w:eastAsia="黑体" w:cs="黑体"/>
              <w:b w:val="0"/>
              <w:bCs w:val="0"/>
              <w:sz w:val="24"/>
              <w:szCs w:val="24"/>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_Toc7323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lang w:val="en-US" w:eastAsia="zh-CN"/>
            </w:rPr>
            <w:t>三、基本修业年限</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_Toc7323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fldChar w:fldCharType="end"/>
          </w:r>
        </w:p>
        <w:p>
          <w:pPr>
            <w:pStyle w:val="9"/>
            <w:tabs>
              <w:tab w:val="right" w:leader="dot" w:pos="9070"/>
              <w:tab w:val="clear" w:pos="8302"/>
            </w:tabs>
            <w:jc w:val="left"/>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_Toc2638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lang w:eastAsia="zh-CN"/>
            </w:rPr>
            <w:t>四</w:t>
          </w:r>
          <w:r>
            <w:rPr>
              <w:rFonts w:hint="eastAsia" w:ascii="黑体" w:hAnsi="黑体" w:eastAsia="黑体" w:cs="黑体"/>
              <w:b w:val="0"/>
              <w:bCs w:val="0"/>
              <w:sz w:val="24"/>
              <w:szCs w:val="24"/>
            </w:rPr>
            <w:t>、职业面向</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_Toc2638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fldChar w:fldCharType="end"/>
          </w:r>
        </w:p>
        <w:p>
          <w:pPr>
            <w:pStyle w:val="10"/>
            <w:tabs>
              <w:tab w:val="right" w:leader="dot" w:pos="907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_Toc11350 </w:instrText>
          </w:r>
          <w:r>
            <w:rPr>
              <w:rFonts w:hint="eastAsia" w:ascii="楷体" w:hAnsi="楷体" w:eastAsia="楷体" w:cs="楷体"/>
            </w:rPr>
            <w:fldChar w:fldCharType="separate"/>
          </w:r>
          <w:r>
            <w:rPr>
              <w:rFonts w:hint="eastAsia" w:ascii="楷体" w:hAnsi="楷体" w:eastAsia="楷体" w:cs="楷体"/>
              <w:lang w:val="en-US" w:eastAsia="zh-CN"/>
            </w:rPr>
            <w:t>（一）专业职业面向</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_Toc11350 \h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rPr>
            <w:fldChar w:fldCharType="end"/>
          </w:r>
          <w:r>
            <w:rPr>
              <w:rFonts w:hint="eastAsia" w:ascii="楷体" w:hAnsi="楷体" w:eastAsia="楷体" w:cs="楷体"/>
            </w:rPr>
            <w:fldChar w:fldCharType="end"/>
          </w:r>
        </w:p>
        <w:p>
          <w:pPr>
            <w:pStyle w:val="10"/>
            <w:tabs>
              <w:tab w:val="right" w:leader="dot" w:pos="907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_Toc10281 </w:instrText>
          </w:r>
          <w:r>
            <w:rPr>
              <w:rFonts w:hint="eastAsia" w:ascii="楷体" w:hAnsi="楷体" w:eastAsia="楷体" w:cs="楷体"/>
            </w:rPr>
            <w:fldChar w:fldCharType="separate"/>
          </w:r>
          <w:r>
            <w:rPr>
              <w:rFonts w:hint="eastAsia" w:ascii="楷体" w:hAnsi="楷体" w:eastAsia="楷体" w:cs="楷体"/>
              <w:lang w:val="en-US" w:eastAsia="zh-CN"/>
            </w:rPr>
            <w:t>（二）专业对应证书</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_Toc10281 \h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rPr>
            <w:fldChar w:fldCharType="end"/>
          </w:r>
          <w:r>
            <w:rPr>
              <w:rFonts w:hint="eastAsia" w:ascii="楷体" w:hAnsi="楷体" w:eastAsia="楷体" w:cs="楷体"/>
            </w:rPr>
            <w:fldChar w:fldCharType="end"/>
          </w:r>
        </w:p>
        <w:p>
          <w:pPr>
            <w:pStyle w:val="10"/>
            <w:tabs>
              <w:tab w:val="right" w:leader="dot" w:pos="907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_Toc14750 </w:instrText>
          </w:r>
          <w:r>
            <w:rPr>
              <w:rFonts w:hint="eastAsia" w:ascii="楷体" w:hAnsi="楷体" w:eastAsia="楷体" w:cs="楷体"/>
            </w:rPr>
            <w:fldChar w:fldCharType="separate"/>
          </w:r>
          <w:r>
            <w:rPr>
              <w:rFonts w:hint="eastAsia" w:ascii="楷体" w:hAnsi="楷体" w:eastAsia="楷体" w:cs="楷体"/>
              <w:lang w:eastAsia="zh-CN"/>
            </w:rPr>
            <w:t>（三）</w:t>
          </w:r>
          <w:r>
            <w:rPr>
              <w:rFonts w:hint="eastAsia" w:ascii="楷体" w:hAnsi="楷体" w:eastAsia="楷体" w:cs="楷体"/>
            </w:rPr>
            <w:t>职业岗位描述</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_Toc14750 \h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rPr>
            <w:fldChar w:fldCharType="end"/>
          </w:r>
          <w:r>
            <w:rPr>
              <w:rFonts w:hint="eastAsia" w:ascii="楷体" w:hAnsi="楷体" w:eastAsia="楷体" w:cs="楷体"/>
            </w:rPr>
            <w:fldChar w:fldCharType="end"/>
          </w:r>
        </w:p>
        <w:p>
          <w:pPr>
            <w:pStyle w:val="9"/>
            <w:tabs>
              <w:tab w:val="right" w:leader="dot" w:pos="9070"/>
              <w:tab w:val="clear" w:pos="8302"/>
            </w:tabs>
            <w:jc w:val="left"/>
            <w:rPr>
              <w:rFonts w:hint="eastAsia" w:ascii="黑体" w:hAnsi="黑体" w:eastAsia="黑体" w:cs="黑体"/>
              <w:b w:val="0"/>
              <w:bCs w:val="0"/>
              <w:sz w:val="24"/>
              <w:szCs w:val="24"/>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_Toc13923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lang w:eastAsia="zh-CN"/>
            </w:rPr>
            <w:t xml:space="preserve">五、 </w:t>
          </w:r>
          <w:r>
            <w:rPr>
              <w:rFonts w:hint="eastAsia" w:ascii="黑体" w:hAnsi="黑体" w:eastAsia="黑体" w:cs="黑体"/>
              <w:b w:val="0"/>
              <w:bCs w:val="0"/>
              <w:sz w:val="24"/>
              <w:szCs w:val="24"/>
            </w:rPr>
            <w:t>人才培养目标</w:t>
          </w:r>
          <w:r>
            <w:rPr>
              <w:rFonts w:hint="eastAsia" w:ascii="黑体" w:hAnsi="黑体" w:eastAsia="黑体" w:cs="黑体"/>
              <w:b w:val="0"/>
              <w:bCs w:val="0"/>
              <w:sz w:val="24"/>
              <w:szCs w:val="24"/>
              <w:lang w:eastAsia="zh-CN"/>
            </w:rPr>
            <w:t>与培养规格</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_Toc13923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3</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fldChar w:fldCharType="end"/>
          </w:r>
        </w:p>
        <w:p>
          <w:pPr>
            <w:pStyle w:val="10"/>
            <w:tabs>
              <w:tab w:val="right" w:leader="dot" w:pos="907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_Toc11485 </w:instrText>
          </w:r>
          <w:r>
            <w:rPr>
              <w:rFonts w:hint="eastAsia" w:ascii="楷体" w:hAnsi="楷体" w:eastAsia="楷体" w:cs="楷体"/>
            </w:rPr>
            <w:fldChar w:fldCharType="separate"/>
          </w:r>
          <w:r>
            <w:rPr>
              <w:rFonts w:hint="eastAsia" w:ascii="楷体" w:hAnsi="楷体" w:eastAsia="楷体" w:cs="楷体"/>
              <w:lang w:val="en-US" w:eastAsia="zh-CN"/>
            </w:rPr>
            <w:t>（一）培养目标</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_Toc11485 \h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rPr>
            <w:fldChar w:fldCharType="end"/>
          </w:r>
          <w:r>
            <w:rPr>
              <w:rFonts w:hint="eastAsia" w:ascii="楷体" w:hAnsi="楷体" w:eastAsia="楷体" w:cs="楷体"/>
            </w:rPr>
            <w:fldChar w:fldCharType="end"/>
          </w:r>
        </w:p>
        <w:p>
          <w:pPr>
            <w:pStyle w:val="10"/>
            <w:tabs>
              <w:tab w:val="right" w:leader="dot" w:pos="9070"/>
            </w:tabs>
          </w:pPr>
          <w:r>
            <w:rPr>
              <w:rFonts w:hint="eastAsia" w:ascii="楷体" w:hAnsi="楷体" w:eastAsia="楷体" w:cs="楷体"/>
            </w:rPr>
            <w:fldChar w:fldCharType="begin"/>
          </w:r>
          <w:r>
            <w:rPr>
              <w:rFonts w:hint="eastAsia" w:ascii="楷体" w:hAnsi="楷体" w:eastAsia="楷体" w:cs="楷体"/>
            </w:rPr>
            <w:instrText xml:space="preserve"> HYPERLINK \l _Toc17027 </w:instrText>
          </w:r>
          <w:r>
            <w:rPr>
              <w:rFonts w:hint="eastAsia" w:ascii="楷体" w:hAnsi="楷体" w:eastAsia="楷体" w:cs="楷体"/>
            </w:rPr>
            <w:fldChar w:fldCharType="separate"/>
          </w:r>
          <w:r>
            <w:rPr>
              <w:rFonts w:hint="eastAsia" w:ascii="楷体" w:hAnsi="楷体" w:eastAsia="楷体" w:cs="楷体"/>
              <w:lang w:val="en-US" w:eastAsia="zh-CN"/>
            </w:rPr>
            <w:t>（二）培养规格</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_Toc17027 \h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rPr>
            <w:fldChar w:fldCharType="end"/>
          </w:r>
          <w:r>
            <w:rPr>
              <w:rFonts w:hint="eastAsia" w:ascii="楷体" w:hAnsi="楷体" w:eastAsia="楷体" w:cs="楷体"/>
            </w:rPr>
            <w:fldChar w:fldCharType="end"/>
          </w:r>
        </w:p>
        <w:p>
          <w:pPr>
            <w:pStyle w:val="10"/>
            <w:tabs>
              <w:tab w:val="right" w:leader="dot" w:pos="9070"/>
            </w:tabs>
            <w:rPr>
              <w:rFonts w:hint="default" w:ascii="仿宋_GB2312" w:hAnsi="仿宋_GB2312" w:eastAsia="仿宋_GB2312" w:cs="仿宋_GB2312"/>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_Toc6145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1.素质要求</w:t>
          </w:r>
          <w:r>
            <w:rPr>
              <w:rFonts w:hint="default" w:ascii="仿宋_GB2312" w:hAnsi="仿宋_GB2312" w:eastAsia="仿宋_GB2312" w:cs="仿宋_GB2312"/>
            </w:rPr>
            <w:tab/>
          </w: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PAGEREF _Toc6145 \h </w:instrText>
          </w:r>
          <w:r>
            <w:rPr>
              <w:rFonts w:hint="default" w:ascii="仿宋_GB2312" w:hAnsi="仿宋_GB2312" w:eastAsia="仿宋_GB2312" w:cs="仿宋_GB2312"/>
            </w:rPr>
            <w:fldChar w:fldCharType="separate"/>
          </w:r>
          <w:r>
            <w:rPr>
              <w:rFonts w:hint="default" w:ascii="仿宋_GB2312" w:hAnsi="仿宋_GB2312" w:eastAsia="仿宋_GB2312" w:cs="仿宋_GB2312"/>
            </w:rPr>
            <w:t>3</w:t>
          </w:r>
          <w:r>
            <w:rPr>
              <w:rFonts w:hint="default" w:ascii="仿宋_GB2312" w:hAnsi="仿宋_GB2312" w:eastAsia="仿宋_GB2312" w:cs="仿宋_GB2312"/>
            </w:rPr>
            <w:fldChar w:fldCharType="end"/>
          </w:r>
          <w:r>
            <w:rPr>
              <w:rFonts w:hint="default" w:ascii="仿宋_GB2312" w:hAnsi="仿宋_GB2312" w:eastAsia="仿宋_GB2312" w:cs="仿宋_GB2312"/>
            </w:rPr>
            <w:fldChar w:fldCharType="end"/>
          </w:r>
        </w:p>
        <w:p>
          <w:pPr>
            <w:pStyle w:val="10"/>
            <w:tabs>
              <w:tab w:val="right" w:leader="dot" w:pos="9070"/>
            </w:tabs>
            <w:rPr>
              <w:rFonts w:hint="default" w:ascii="仿宋_GB2312" w:hAnsi="仿宋_GB2312" w:eastAsia="仿宋_GB2312" w:cs="仿宋_GB2312"/>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_Toc6145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2.知识要求</w:t>
          </w:r>
          <w:r>
            <w:rPr>
              <w:rFonts w:hint="default" w:ascii="仿宋_GB2312" w:hAnsi="仿宋_GB2312" w:eastAsia="仿宋_GB2312" w:cs="仿宋_GB2312"/>
            </w:rPr>
            <w:tab/>
          </w:r>
          <w:r>
            <w:rPr>
              <w:rFonts w:hint="eastAsia" w:ascii="仿宋_GB2312" w:hAnsi="仿宋_GB2312" w:eastAsia="仿宋_GB2312" w:cs="仿宋_GB2312"/>
              <w:lang w:val="en-US" w:eastAsia="zh-CN"/>
            </w:rPr>
            <w:t>4</w:t>
          </w:r>
          <w:r>
            <w:rPr>
              <w:rFonts w:hint="default" w:ascii="仿宋_GB2312" w:hAnsi="仿宋_GB2312" w:eastAsia="仿宋_GB2312" w:cs="仿宋_GB2312"/>
            </w:rPr>
            <w:fldChar w:fldCharType="end"/>
          </w:r>
        </w:p>
        <w:p>
          <w:pPr>
            <w:pStyle w:val="10"/>
            <w:tabs>
              <w:tab w:val="right" w:leader="dot" w:pos="9070"/>
            </w:tabs>
            <w:rPr>
              <w:rFonts w:hint="default" w:ascii="仿宋_GB2312" w:hAnsi="仿宋_GB2312" w:eastAsia="仿宋_GB2312" w:cs="仿宋_GB2312"/>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_Toc6145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3.能力要求</w:t>
          </w:r>
          <w:r>
            <w:rPr>
              <w:rFonts w:hint="default" w:ascii="仿宋_GB2312" w:hAnsi="仿宋_GB2312" w:eastAsia="仿宋_GB2312" w:cs="仿宋_GB2312"/>
            </w:rPr>
            <w:tab/>
          </w:r>
          <w:r>
            <w:rPr>
              <w:rFonts w:hint="eastAsia" w:ascii="仿宋_GB2312" w:hAnsi="仿宋_GB2312" w:eastAsia="仿宋_GB2312" w:cs="仿宋_GB2312"/>
              <w:lang w:val="en-US" w:eastAsia="zh-CN"/>
            </w:rPr>
            <w:t>4</w:t>
          </w:r>
          <w:r>
            <w:rPr>
              <w:rFonts w:hint="default" w:ascii="仿宋_GB2312" w:hAnsi="仿宋_GB2312" w:eastAsia="仿宋_GB2312" w:cs="仿宋_GB2312"/>
            </w:rPr>
            <w:fldChar w:fldCharType="end"/>
          </w:r>
        </w:p>
        <w:p>
          <w:pPr>
            <w:pStyle w:val="10"/>
            <w:tabs>
              <w:tab w:val="right" w:leader="dot" w:pos="9070"/>
            </w:tabs>
            <w:jc w:val="left"/>
          </w:pPr>
          <w:r>
            <w:rPr>
              <w:rFonts w:hint="eastAsia" w:ascii="楷体" w:hAnsi="楷体" w:eastAsia="楷体" w:cs="楷体"/>
            </w:rPr>
            <w:fldChar w:fldCharType="begin"/>
          </w:r>
          <w:r>
            <w:rPr>
              <w:rFonts w:hint="eastAsia" w:ascii="楷体" w:hAnsi="楷体" w:eastAsia="楷体" w:cs="楷体"/>
            </w:rPr>
            <w:instrText xml:space="preserve"> HYPERLINK \l _Toc3873 </w:instrText>
          </w:r>
          <w:r>
            <w:rPr>
              <w:rFonts w:hint="eastAsia" w:ascii="楷体" w:hAnsi="楷体" w:eastAsia="楷体" w:cs="楷体"/>
            </w:rPr>
            <w:fldChar w:fldCharType="separate"/>
          </w:r>
          <w:r>
            <w:rPr>
              <w:rFonts w:hint="eastAsia" w:ascii="楷体" w:hAnsi="楷体" w:eastAsia="楷体" w:cs="楷体"/>
              <w:lang w:val="en-US" w:eastAsia="zh-CN"/>
            </w:rPr>
            <w:t>（三）培养规格实现矩阵</w:t>
          </w:r>
          <w:r>
            <w:rPr>
              <w:rFonts w:hint="eastAsia" w:ascii="楷体" w:hAnsi="楷体" w:eastAsia="楷体" w:cs="楷体"/>
            </w:rPr>
            <w:tab/>
          </w:r>
          <w:r>
            <w:rPr>
              <w:rFonts w:hint="eastAsia" w:ascii="楷体" w:hAnsi="楷体" w:eastAsia="楷体" w:cs="楷体"/>
              <w:lang w:val="en-US" w:eastAsia="zh-CN"/>
            </w:rPr>
            <w:t>5</w:t>
          </w:r>
          <w:r>
            <w:rPr>
              <w:rFonts w:hint="eastAsia" w:ascii="楷体" w:hAnsi="楷体" w:eastAsia="楷体" w:cs="楷体"/>
            </w:rPr>
            <w:fldChar w:fldCharType="end"/>
          </w:r>
        </w:p>
        <w:p>
          <w:pPr>
            <w:pStyle w:val="9"/>
            <w:tabs>
              <w:tab w:val="right" w:leader="dot" w:pos="9070"/>
              <w:tab w:val="clear" w:pos="8302"/>
            </w:tabs>
            <w:jc w:val="left"/>
            <w:rPr>
              <w:rFonts w:hint="eastAsia" w:ascii="黑体" w:hAnsi="黑体" w:eastAsia="黑体" w:cs="黑体"/>
              <w:b w:val="0"/>
              <w:bCs w:val="0"/>
              <w:sz w:val="24"/>
              <w:szCs w:val="24"/>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_Toc21028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lang w:eastAsia="zh-CN"/>
            </w:rPr>
            <w:t>六</w:t>
          </w:r>
          <w:r>
            <w:rPr>
              <w:rFonts w:hint="eastAsia" w:ascii="黑体" w:hAnsi="黑体" w:eastAsia="黑体" w:cs="黑体"/>
              <w:b w:val="0"/>
              <w:bCs w:val="0"/>
              <w:sz w:val="24"/>
              <w:szCs w:val="24"/>
            </w:rPr>
            <w:t>、课程</w:t>
          </w:r>
          <w:r>
            <w:rPr>
              <w:rFonts w:hint="eastAsia" w:ascii="黑体" w:hAnsi="黑体" w:eastAsia="黑体" w:cs="黑体"/>
              <w:b w:val="0"/>
              <w:bCs w:val="0"/>
              <w:sz w:val="24"/>
              <w:szCs w:val="24"/>
              <w:lang w:eastAsia="zh-CN"/>
            </w:rPr>
            <w:t>设置及要求</w:t>
          </w:r>
          <w:r>
            <w:rPr>
              <w:rFonts w:hint="eastAsia" w:ascii="黑体" w:hAnsi="黑体" w:eastAsia="黑体" w:cs="黑体"/>
              <w:b w:val="0"/>
              <w:bCs w:val="0"/>
              <w:sz w:val="24"/>
              <w:szCs w:val="24"/>
            </w:rPr>
            <w:tab/>
          </w:r>
          <w:r>
            <w:rPr>
              <w:rFonts w:hint="eastAsia" w:ascii="黑体" w:hAnsi="黑体" w:eastAsia="黑体" w:cs="黑体"/>
              <w:b w:val="0"/>
              <w:bCs w:val="0"/>
              <w:sz w:val="24"/>
              <w:szCs w:val="24"/>
              <w:lang w:val="en-US" w:eastAsia="zh-CN"/>
            </w:rPr>
            <w:t>7</w:t>
          </w:r>
          <w:r>
            <w:rPr>
              <w:rFonts w:hint="eastAsia" w:ascii="黑体" w:hAnsi="黑体" w:eastAsia="黑体" w:cs="黑体"/>
              <w:b w:val="0"/>
              <w:bCs w:val="0"/>
              <w:sz w:val="24"/>
              <w:szCs w:val="24"/>
            </w:rPr>
            <w:fldChar w:fldCharType="end"/>
          </w:r>
        </w:p>
        <w:p>
          <w:pPr>
            <w:pStyle w:val="10"/>
            <w:tabs>
              <w:tab w:val="right" w:leader="dot" w:pos="9070"/>
            </w:tabs>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_Toc8805 </w:instrText>
          </w:r>
          <w:r>
            <w:rPr>
              <w:rFonts w:hint="eastAsia" w:ascii="楷体" w:hAnsi="楷体" w:eastAsia="楷体" w:cs="楷体"/>
            </w:rPr>
            <w:fldChar w:fldCharType="separate"/>
          </w:r>
          <w:r>
            <w:rPr>
              <w:rFonts w:hint="eastAsia" w:ascii="楷体" w:hAnsi="楷体" w:eastAsia="楷体" w:cs="楷体"/>
            </w:rPr>
            <w:t>（一）课程体系</w:t>
          </w:r>
          <w:r>
            <w:rPr>
              <w:rFonts w:hint="eastAsia" w:ascii="楷体" w:hAnsi="楷体" w:eastAsia="楷体" w:cs="楷体"/>
              <w:lang w:eastAsia="zh-CN"/>
            </w:rPr>
            <w:t>的</w:t>
          </w:r>
          <w:r>
            <w:rPr>
              <w:rFonts w:hint="eastAsia" w:ascii="楷体" w:hAnsi="楷体" w:eastAsia="楷体" w:cs="楷体"/>
            </w:rPr>
            <w:t>开发理念</w:t>
          </w:r>
          <w:r>
            <w:rPr>
              <w:rFonts w:hint="eastAsia" w:ascii="楷体" w:hAnsi="楷体" w:eastAsia="楷体" w:cs="楷体"/>
              <w:lang w:eastAsia="zh-CN"/>
            </w:rPr>
            <w:t>与思路</w:t>
          </w:r>
          <w:r>
            <w:rPr>
              <w:rFonts w:hint="eastAsia" w:ascii="楷体" w:hAnsi="楷体" w:eastAsia="楷体" w:cs="楷体"/>
            </w:rPr>
            <w:tab/>
          </w:r>
          <w:r>
            <w:rPr>
              <w:rFonts w:hint="eastAsia" w:ascii="楷体" w:hAnsi="楷体" w:eastAsia="楷体" w:cs="楷体"/>
              <w:lang w:val="en-US" w:eastAsia="zh-CN"/>
            </w:rPr>
            <w:t>7</w:t>
          </w:r>
          <w:r>
            <w:rPr>
              <w:rFonts w:hint="eastAsia" w:ascii="楷体" w:hAnsi="楷体" w:eastAsia="楷体" w:cs="楷体"/>
            </w:rPr>
            <w:fldChar w:fldCharType="end"/>
          </w:r>
        </w:p>
        <w:p>
          <w:pPr>
            <w:pStyle w:val="10"/>
            <w:tabs>
              <w:tab w:val="right" w:leader="dot" w:pos="9070"/>
            </w:tabs>
            <w:jc w:val="left"/>
          </w:pPr>
          <w:r>
            <w:rPr>
              <w:rFonts w:hint="eastAsia" w:ascii="楷体" w:hAnsi="楷体" w:eastAsia="楷体" w:cs="楷体"/>
            </w:rPr>
            <w:fldChar w:fldCharType="begin"/>
          </w:r>
          <w:r>
            <w:rPr>
              <w:rFonts w:hint="eastAsia" w:ascii="楷体" w:hAnsi="楷体" w:eastAsia="楷体" w:cs="楷体"/>
            </w:rPr>
            <w:instrText xml:space="preserve"> HYPERLINK \l _Toc28275 </w:instrText>
          </w:r>
          <w:r>
            <w:rPr>
              <w:rFonts w:hint="eastAsia" w:ascii="楷体" w:hAnsi="楷体" w:eastAsia="楷体" w:cs="楷体"/>
            </w:rPr>
            <w:fldChar w:fldCharType="separate"/>
          </w:r>
          <w:r>
            <w:rPr>
              <w:rFonts w:hint="eastAsia" w:ascii="楷体" w:hAnsi="楷体" w:eastAsia="楷体" w:cs="楷体"/>
            </w:rPr>
            <w:t>（二）课程</w:t>
          </w:r>
          <w:r>
            <w:rPr>
              <w:rFonts w:hint="eastAsia" w:ascii="楷体" w:hAnsi="楷体" w:eastAsia="楷体" w:cs="楷体"/>
              <w:lang w:eastAsia="zh-CN"/>
            </w:rPr>
            <w:t>要求</w:t>
          </w:r>
          <w:r>
            <w:rPr>
              <w:rFonts w:hint="eastAsia" w:ascii="楷体" w:hAnsi="楷体" w:eastAsia="楷体" w:cs="楷体"/>
            </w:rPr>
            <w:tab/>
          </w:r>
          <w:r>
            <w:rPr>
              <w:rFonts w:hint="eastAsia" w:ascii="楷体" w:hAnsi="楷体" w:eastAsia="楷体" w:cs="楷体"/>
              <w:lang w:val="en-US" w:eastAsia="zh-CN"/>
            </w:rPr>
            <w:t>7</w:t>
          </w:r>
          <w:r>
            <w:rPr>
              <w:rFonts w:hint="eastAsia" w:ascii="楷体" w:hAnsi="楷体" w:eastAsia="楷体" w:cs="楷体"/>
            </w:rPr>
            <w:fldChar w:fldCharType="end"/>
          </w:r>
        </w:p>
        <w:p>
          <w:pPr>
            <w:pStyle w:val="10"/>
            <w:tabs>
              <w:tab w:val="right" w:leader="dot" w:pos="9070"/>
            </w:tabs>
            <w:rPr>
              <w:rFonts w:hint="default" w:ascii="仿宋_GB2312" w:hAnsi="仿宋_GB2312" w:eastAsia="仿宋_GB2312" w:cs="仿宋_GB2312"/>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_Toc31176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1.公共基础课程</w:t>
          </w:r>
          <w:r>
            <w:rPr>
              <w:rFonts w:hint="default" w:ascii="仿宋_GB2312" w:hAnsi="仿宋_GB2312" w:eastAsia="仿宋_GB2312" w:cs="仿宋_GB2312"/>
            </w:rPr>
            <w:tab/>
          </w:r>
          <w:r>
            <w:rPr>
              <w:rFonts w:hint="eastAsia" w:ascii="仿宋_GB2312" w:hAnsi="仿宋_GB2312" w:eastAsia="仿宋_GB2312" w:cs="仿宋_GB2312"/>
              <w:lang w:val="en-US" w:eastAsia="zh-CN"/>
            </w:rPr>
            <w:t>7</w:t>
          </w:r>
          <w:r>
            <w:rPr>
              <w:rFonts w:hint="default" w:ascii="仿宋_GB2312" w:hAnsi="仿宋_GB2312" w:eastAsia="仿宋_GB2312" w:cs="仿宋_GB2312"/>
            </w:rPr>
            <w:fldChar w:fldCharType="end"/>
          </w:r>
        </w:p>
        <w:p>
          <w:pPr>
            <w:pStyle w:val="10"/>
            <w:tabs>
              <w:tab w:val="right" w:leader="dot" w:pos="9070"/>
            </w:tabs>
            <w:rPr>
              <w:rFonts w:hint="default" w:ascii="仿宋_GB2312" w:hAnsi="仿宋_GB2312" w:eastAsia="仿宋_GB2312" w:cs="仿宋_GB2312"/>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_Toc22397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2.专业课程</w:t>
          </w:r>
          <w:r>
            <w:rPr>
              <w:rFonts w:hint="default" w:ascii="仿宋_GB2312" w:hAnsi="仿宋_GB2312" w:eastAsia="仿宋_GB2312" w:cs="仿宋_GB2312"/>
            </w:rPr>
            <w:tab/>
          </w:r>
          <w:r>
            <w:rPr>
              <w:rFonts w:hint="eastAsia" w:ascii="仿宋_GB2312" w:hAnsi="仿宋_GB2312" w:eastAsia="仿宋_GB2312" w:cs="仿宋_GB2312"/>
              <w:lang w:val="en-US" w:eastAsia="zh-CN"/>
            </w:rPr>
            <w:t>8</w:t>
          </w:r>
          <w:r>
            <w:rPr>
              <w:rFonts w:hint="default" w:ascii="仿宋_GB2312" w:hAnsi="仿宋_GB2312" w:eastAsia="仿宋_GB2312" w:cs="仿宋_GB2312"/>
            </w:rPr>
            <w:fldChar w:fldCharType="end"/>
          </w:r>
        </w:p>
        <w:p>
          <w:pPr>
            <w:pStyle w:val="10"/>
            <w:tabs>
              <w:tab w:val="right" w:leader="dot" w:pos="9070"/>
            </w:tabs>
            <w:rPr>
              <w:rFonts w:hint="default" w:ascii="仿宋_GB2312" w:hAnsi="仿宋_GB2312" w:eastAsia="仿宋_GB2312" w:cs="仿宋_GB2312"/>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_Toc5291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3.拓展课程</w:t>
          </w:r>
          <w:r>
            <w:rPr>
              <w:rFonts w:hint="default" w:ascii="仿宋_GB2312" w:hAnsi="仿宋_GB2312" w:eastAsia="仿宋_GB2312" w:cs="仿宋_GB2312"/>
            </w:rPr>
            <w:tab/>
          </w:r>
          <w:r>
            <w:rPr>
              <w:rFonts w:hint="eastAsia" w:ascii="仿宋_GB2312" w:hAnsi="仿宋_GB2312" w:eastAsia="仿宋_GB2312" w:cs="仿宋_GB2312"/>
              <w:lang w:val="en-US" w:eastAsia="zh-CN"/>
            </w:rPr>
            <w:t>8</w:t>
          </w:r>
          <w:r>
            <w:rPr>
              <w:rFonts w:hint="default" w:ascii="仿宋_GB2312" w:hAnsi="仿宋_GB2312" w:eastAsia="仿宋_GB2312" w:cs="仿宋_GB2312"/>
            </w:rPr>
            <w:fldChar w:fldCharType="end"/>
          </w:r>
        </w:p>
        <w:p>
          <w:pPr>
            <w:pStyle w:val="9"/>
            <w:tabs>
              <w:tab w:val="right" w:leader="dot" w:pos="9070"/>
              <w:tab w:val="clear" w:pos="8302"/>
            </w:tabs>
            <w:jc w:val="left"/>
            <w:rPr>
              <w:rFonts w:hint="eastAsia" w:ascii="宋体" w:hAnsi="宋体" w:eastAsia="宋体" w:cs="宋体"/>
              <w:b w:val="0"/>
              <w:bCs w:val="0"/>
              <w:caps w:val="0"/>
              <w:smallCaps/>
              <w:kern w:val="2"/>
              <w:sz w:val="24"/>
              <w:szCs w:val="20"/>
              <w:lang w:val="en-US" w:eastAsia="zh-CN" w:bidi="ar-SA"/>
            </w:rPr>
          </w:pPr>
          <w:r>
            <w:rPr>
              <w:rFonts w:hint="eastAsia" w:ascii="宋体" w:hAnsi="宋体" w:eastAsia="宋体" w:cs="宋体"/>
              <w:b w:val="0"/>
              <w:bCs w:val="0"/>
              <w:caps w:val="0"/>
              <w:smallCaps/>
              <w:kern w:val="2"/>
              <w:sz w:val="24"/>
              <w:szCs w:val="20"/>
              <w:lang w:val="en-US" w:eastAsia="zh-CN" w:bidi="ar-SA"/>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_Toc6638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（三）课程描述（部分）</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8</w:t>
          </w:r>
          <w:r>
            <w:rPr>
              <w:rFonts w:hint="eastAsia" w:ascii="楷体" w:hAnsi="楷体" w:eastAsia="楷体" w:cs="楷体"/>
              <w:b w:val="0"/>
              <w:bCs w:val="0"/>
              <w:caps w:val="0"/>
              <w:smallCaps/>
              <w:kern w:val="2"/>
              <w:sz w:val="24"/>
              <w:szCs w:val="20"/>
              <w:lang w:val="en-US" w:eastAsia="zh-CN" w:bidi="ar-SA"/>
            </w:rPr>
            <w:fldChar w:fldCharType="end"/>
          </w:r>
        </w:p>
        <w:p>
          <w:pPr>
            <w:pStyle w:val="9"/>
            <w:tabs>
              <w:tab w:val="right" w:leader="dot" w:pos="9070"/>
              <w:tab w:val="clear" w:pos="8302"/>
            </w:tabs>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_Toc21682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lang w:eastAsia="zh-CN"/>
            </w:rPr>
            <w:t>七</w:t>
          </w:r>
          <w:r>
            <w:rPr>
              <w:rFonts w:hint="eastAsia" w:ascii="黑体" w:hAnsi="黑体" w:eastAsia="黑体" w:cs="黑体"/>
              <w:b w:val="0"/>
              <w:bCs w:val="0"/>
              <w:sz w:val="24"/>
              <w:szCs w:val="24"/>
            </w:rPr>
            <w:t>、教学进程总体安排</w:t>
          </w:r>
          <w:r>
            <w:rPr>
              <w:rFonts w:hint="eastAsia" w:ascii="黑体" w:hAnsi="黑体" w:eastAsia="黑体" w:cs="黑体"/>
              <w:b w:val="0"/>
              <w:bCs w:val="0"/>
              <w:sz w:val="24"/>
              <w:szCs w:val="24"/>
            </w:rPr>
            <w:tab/>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lang w:val="en-US" w:eastAsia="zh-CN"/>
            </w:rPr>
            <w:t>3</w:t>
          </w:r>
        </w:p>
        <w:p>
          <w:pPr>
            <w:pStyle w:val="9"/>
            <w:tabs>
              <w:tab w:val="right" w:leader="dot" w:pos="9070"/>
              <w:tab w:val="clear" w:pos="8302"/>
            </w:tabs>
            <w:jc w:val="left"/>
            <w:rPr>
              <w:rFonts w:hint="eastAsia" w:ascii="楷体" w:hAnsi="楷体" w:eastAsia="楷体" w:cs="楷体"/>
              <w:b w:val="0"/>
              <w:bCs w:val="0"/>
              <w:caps w:val="0"/>
              <w:smallCaps/>
              <w:kern w:val="2"/>
              <w:sz w:val="24"/>
              <w:szCs w:val="20"/>
              <w:lang w:val="en-US" w:eastAsia="zh-CN" w:bidi="ar-SA"/>
            </w:rPr>
          </w:pPr>
          <w:r>
            <w:rPr>
              <w:rFonts w:hint="eastAsia" w:ascii="宋体" w:hAnsi="宋体" w:eastAsia="宋体" w:cs="宋体"/>
              <w:b w:val="0"/>
              <w:bCs w:val="0"/>
              <w:sz w:val="24"/>
              <w:szCs w:val="24"/>
              <w:lang w:val="en-US" w:eastAsia="zh-CN"/>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_Toc494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（一）课程学时和学分分配</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1</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3</w:t>
          </w:r>
        </w:p>
        <w:p>
          <w:pPr>
            <w:pStyle w:val="9"/>
            <w:tabs>
              <w:tab w:val="right" w:leader="dot" w:pos="9070"/>
              <w:tab w:val="clear" w:pos="8302"/>
            </w:tabs>
            <w:jc w:val="left"/>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_Toc27155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（二）教学活动周安排</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14</w:t>
          </w:r>
          <w:r>
            <w:rPr>
              <w:rFonts w:hint="eastAsia" w:ascii="楷体" w:hAnsi="楷体" w:eastAsia="楷体" w:cs="楷体"/>
              <w:b w:val="0"/>
              <w:bCs w:val="0"/>
              <w:caps w:val="0"/>
              <w:smallCaps/>
              <w:kern w:val="2"/>
              <w:sz w:val="24"/>
              <w:szCs w:val="20"/>
              <w:lang w:val="en-US" w:eastAsia="zh-CN" w:bidi="ar-SA"/>
            </w:rPr>
            <w:fldChar w:fldCharType="end"/>
          </w:r>
        </w:p>
        <w:p>
          <w:pPr>
            <w:pStyle w:val="9"/>
            <w:tabs>
              <w:tab w:val="right" w:leader="dot" w:pos="9070"/>
              <w:tab w:val="clear" w:pos="8302"/>
            </w:tabs>
            <w:jc w:val="left"/>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_Toc2247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（三）其它教学安排</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14</w:t>
          </w:r>
          <w:r>
            <w:rPr>
              <w:rFonts w:hint="eastAsia" w:ascii="楷体" w:hAnsi="楷体" w:eastAsia="楷体" w:cs="楷体"/>
              <w:b w:val="0"/>
              <w:bCs w:val="0"/>
              <w:caps w:val="0"/>
              <w:smallCaps/>
              <w:kern w:val="2"/>
              <w:sz w:val="24"/>
              <w:szCs w:val="20"/>
              <w:lang w:val="en-US" w:eastAsia="zh-CN" w:bidi="ar-SA"/>
            </w:rPr>
            <w:fldChar w:fldCharType="end"/>
          </w:r>
        </w:p>
        <w:p>
          <w:pPr>
            <w:pStyle w:val="9"/>
            <w:tabs>
              <w:tab w:val="right" w:leader="dot" w:pos="9070"/>
              <w:tab w:val="clear" w:pos="8302"/>
            </w:tabs>
            <w:ind w:firstLine="240" w:firstLineChars="100"/>
            <w:jc w:val="left"/>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_Toc29491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（四）课外素质活动安排</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14</w:t>
          </w:r>
          <w:r>
            <w:rPr>
              <w:rFonts w:hint="eastAsia" w:ascii="楷体" w:hAnsi="楷体" w:eastAsia="楷体" w:cs="楷体"/>
              <w:b w:val="0"/>
              <w:bCs w:val="0"/>
              <w:caps w:val="0"/>
              <w:smallCaps/>
              <w:kern w:val="2"/>
              <w:sz w:val="24"/>
              <w:szCs w:val="20"/>
              <w:lang w:val="en-US" w:eastAsia="zh-CN" w:bidi="ar-SA"/>
            </w:rPr>
            <w:fldChar w:fldCharType="end"/>
          </w:r>
        </w:p>
        <w:p>
          <w:pPr>
            <w:pStyle w:val="9"/>
            <w:tabs>
              <w:tab w:val="right" w:leader="dot" w:pos="9070"/>
              <w:tab w:val="clear" w:pos="8302"/>
            </w:tabs>
            <w:ind w:firstLine="480" w:firstLineChars="200"/>
            <w:jc w:val="left"/>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_Toc29491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（五）课外素质活动安排</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1</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4</w:t>
          </w:r>
        </w:p>
        <w:p>
          <w:pPr>
            <w:pStyle w:val="9"/>
            <w:tabs>
              <w:tab w:val="right" w:leader="dot" w:pos="9070"/>
              <w:tab w:val="clear" w:pos="8302"/>
            </w:tabs>
            <w:rPr>
              <w:rFonts w:hint="eastAsia" w:eastAsia="黑体"/>
              <w:lang w:val="en-US" w:eastAsia="zh-CN"/>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_Toc15492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lang w:val="en-US" w:eastAsia="zh-CN"/>
            </w:rPr>
            <w:t>八、实施保障</w:t>
          </w:r>
          <w:r>
            <w:rPr>
              <w:rFonts w:hint="eastAsia" w:ascii="黑体" w:hAnsi="黑体" w:eastAsia="黑体" w:cs="黑体"/>
              <w:b w:val="0"/>
              <w:bCs w:val="0"/>
              <w:sz w:val="24"/>
              <w:szCs w:val="24"/>
            </w:rPr>
            <w:tab/>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lang w:val="en-US" w:eastAsia="zh-CN"/>
            </w:rPr>
            <w:t>4</w:t>
          </w:r>
        </w:p>
        <w:p>
          <w:pPr>
            <w:pStyle w:val="9"/>
            <w:tabs>
              <w:tab w:val="right" w:leader="dot" w:pos="9070"/>
              <w:tab w:val="clear" w:pos="8302"/>
            </w:tabs>
            <w:ind w:firstLine="480" w:firstLineChars="200"/>
            <w:jc w:val="left"/>
            <w:rPr>
              <w:rFonts w:hint="default"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_Toc29251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（一）师资队伍</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1</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4</w:t>
          </w:r>
        </w:p>
        <w:p>
          <w:pPr>
            <w:pStyle w:val="10"/>
            <w:tabs>
              <w:tab w:val="right" w:leader="dot" w:pos="9070"/>
            </w:tabs>
            <w:rPr>
              <w:rFonts w:hint="eastAsia" w:ascii="仿宋_GB2312" w:hAnsi="仿宋_GB2312" w:eastAsia="仿宋_GB2312" w:cs="仿宋_GB2312"/>
              <w:lang w:val="en-US" w:eastAsia="zh-CN"/>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_Toc22940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1.结构比例</w:t>
          </w:r>
          <w:r>
            <w:rPr>
              <w:rFonts w:hint="default" w:ascii="仿宋_GB2312" w:hAnsi="仿宋_GB2312" w:eastAsia="仿宋_GB2312" w:cs="仿宋_GB2312"/>
            </w:rPr>
            <w:tab/>
          </w:r>
          <w:r>
            <w:rPr>
              <w:rFonts w:hint="eastAsia" w:ascii="仿宋_GB2312" w:hAnsi="仿宋_GB2312" w:eastAsia="仿宋_GB2312" w:cs="仿宋_GB2312"/>
              <w:lang w:val="en-US" w:eastAsia="zh-CN"/>
            </w:rPr>
            <w:t>1</w:t>
          </w:r>
          <w:r>
            <w:rPr>
              <w:rFonts w:hint="default" w:ascii="仿宋_GB2312" w:hAnsi="仿宋_GB2312" w:eastAsia="仿宋_GB2312" w:cs="仿宋_GB2312"/>
            </w:rPr>
            <w:fldChar w:fldCharType="end"/>
          </w:r>
          <w:r>
            <w:rPr>
              <w:rFonts w:hint="eastAsia" w:ascii="仿宋_GB2312" w:hAnsi="仿宋_GB2312" w:eastAsia="仿宋_GB2312" w:cs="仿宋_GB2312"/>
              <w:lang w:val="en-US" w:eastAsia="zh-CN"/>
            </w:rPr>
            <w:t>4</w:t>
          </w:r>
        </w:p>
        <w:p>
          <w:pPr>
            <w:pStyle w:val="10"/>
            <w:tabs>
              <w:tab w:val="right" w:leader="dot" w:pos="9070"/>
            </w:tabs>
            <w:rPr>
              <w:rFonts w:hint="eastAsia" w:ascii="仿宋_GB2312" w:hAnsi="仿宋_GB2312" w:eastAsia="仿宋_GB2312" w:cs="仿宋_GB2312"/>
              <w:lang w:val="en-US" w:eastAsia="zh-CN"/>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_Toc4291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2.专业带头人</w:t>
          </w:r>
          <w:r>
            <w:rPr>
              <w:rFonts w:hint="default" w:ascii="仿宋_GB2312" w:hAnsi="仿宋_GB2312" w:eastAsia="仿宋_GB2312" w:cs="仿宋_GB2312"/>
            </w:rPr>
            <w:tab/>
          </w:r>
          <w:r>
            <w:rPr>
              <w:rFonts w:hint="eastAsia" w:ascii="仿宋_GB2312" w:hAnsi="仿宋_GB2312" w:eastAsia="仿宋_GB2312" w:cs="仿宋_GB2312"/>
              <w:lang w:val="en-US" w:eastAsia="zh-CN"/>
            </w:rPr>
            <w:t>1</w:t>
          </w:r>
          <w:r>
            <w:rPr>
              <w:rFonts w:hint="default" w:ascii="仿宋_GB2312" w:hAnsi="仿宋_GB2312" w:eastAsia="仿宋_GB2312" w:cs="仿宋_GB2312"/>
            </w:rPr>
            <w:fldChar w:fldCharType="end"/>
          </w:r>
          <w:r>
            <w:rPr>
              <w:rFonts w:hint="eastAsia" w:ascii="仿宋_GB2312" w:hAnsi="仿宋_GB2312" w:eastAsia="仿宋_GB2312" w:cs="仿宋_GB2312"/>
              <w:lang w:val="en-US" w:eastAsia="zh-CN"/>
            </w:rPr>
            <w:t>5</w:t>
          </w:r>
        </w:p>
        <w:p>
          <w:pPr>
            <w:pStyle w:val="10"/>
            <w:tabs>
              <w:tab w:val="right" w:leader="dot" w:pos="9070"/>
            </w:tabs>
            <w:rPr>
              <w:rFonts w:hint="eastAsia" w:eastAsia="仿宋_GB2312"/>
              <w:lang w:val="en-US" w:eastAsia="zh-CN"/>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_Toc4291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3.专任教师</w:t>
          </w:r>
          <w:r>
            <w:rPr>
              <w:rFonts w:hint="default" w:ascii="仿宋_GB2312" w:hAnsi="仿宋_GB2312" w:eastAsia="仿宋_GB2312" w:cs="仿宋_GB2312"/>
            </w:rPr>
            <w:tab/>
          </w:r>
          <w:r>
            <w:rPr>
              <w:rFonts w:hint="eastAsia" w:ascii="仿宋_GB2312" w:hAnsi="仿宋_GB2312" w:eastAsia="仿宋_GB2312" w:cs="仿宋_GB2312"/>
              <w:lang w:val="en-US" w:eastAsia="zh-CN"/>
            </w:rPr>
            <w:t>1</w:t>
          </w:r>
          <w:r>
            <w:rPr>
              <w:rFonts w:hint="default" w:ascii="仿宋_GB2312" w:hAnsi="仿宋_GB2312" w:eastAsia="仿宋_GB2312" w:cs="仿宋_GB2312"/>
            </w:rPr>
            <w:fldChar w:fldCharType="end"/>
          </w:r>
          <w:r>
            <w:rPr>
              <w:rFonts w:hint="eastAsia" w:ascii="仿宋_GB2312" w:hAnsi="仿宋_GB2312" w:eastAsia="仿宋_GB2312" w:cs="仿宋_GB2312"/>
              <w:lang w:val="en-US" w:eastAsia="zh-CN"/>
            </w:rPr>
            <w:t>5</w:t>
          </w:r>
        </w:p>
        <w:p>
          <w:pPr>
            <w:pStyle w:val="9"/>
            <w:tabs>
              <w:tab w:val="right" w:leader="dot" w:pos="9070"/>
              <w:tab w:val="clear" w:pos="8302"/>
            </w:tabs>
            <w:ind w:firstLine="480" w:firstLineChars="200"/>
            <w:jc w:val="left"/>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_Toc26248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（二） 教学设施</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0</w:t>
          </w:r>
        </w:p>
        <w:p>
          <w:pPr>
            <w:pStyle w:val="10"/>
            <w:tabs>
              <w:tab w:val="right" w:leader="dot" w:pos="9070"/>
            </w:tabs>
            <w:rPr>
              <w:rFonts w:hint="eastAsia" w:ascii="仿宋_GB2312" w:hAnsi="仿宋_GB2312" w:eastAsia="仿宋_GB2312" w:cs="仿宋_GB2312"/>
              <w:lang w:val="en-US" w:eastAsia="zh-CN"/>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_Toc32607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1.教室条件</w:t>
          </w:r>
          <w:r>
            <w:rPr>
              <w:rFonts w:hint="default" w:ascii="仿宋_GB2312" w:hAnsi="仿宋_GB2312" w:eastAsia="仿宋_GB2312" w:cs="仿宋_GB2312"/>
            </w:rPr>
            <w:tab/>
          </w:r>
          <w:r>
            <w:rPr>
              <w:rFonts w:hint="eastAsia" w:ascii="仿宋_GB2312" w:hAnsi="仿宋_GB2312" w:eastAsia="仿宋_GB2312" w:cs="仿宋_GB2312"/>
              <w:lang w:val="en-US" w:eastAsia="zh-CN"/>
            </w:rPr>
            <w:t>2</w:t>
          </w:r>
          <w:r>
            <w:rPr>
              <w:rFonts w:hint="default" w:ascii="仿宋_GB2312" w:hAnsi="仿宋_GB2312" w:eastAsia="仿宋_GB2312" w:cs="仿宋_GB2312"/>
            </w:rPr>
            <w:fldChar w:fldCharType="end"/>
          </w:r>
          <w:r>
            <w:rPr>
              <w:rFonts w:hint="eastAsia" w:ascii="仿宋_GB2312" w:hAnsi="仿宋_GB2312" w:eastAsia="仿宋_GB2312" w:cs="仿宋_GB2312"/>
              <w:lang w:val="en-US" w:eastAsia="zh-CN"/>
            </w:rPr>
            <w:t>0</w:t>
          </w:r>
        </w:p>
        <w:p>
          <w:pPr>
            <w:pStyle w:val="10"/>
            <w:tabs>
              <w:tab w:val="right" w:leader="dot" w:pos="9070"/>
            </w:tabs>
            <w:rPr>
              <w:rFonts w:hint="eastAsia" w:ascii="仿宋_GB2312" w:hAnsi="仿宋_GB2312" w:eastAsia="仿宋_GB2312" w:cs="仿宋_GB2312"/>
              <w:lang w:val="en-US" w:eastAsia="zh-CN"/>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_Toc32607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2.校内实训条件</w:t>
          </w:r>
          <w:r>
            <w:rPr>
              <w:rFonts w:hint="default" w:ascii="仿宋_GB2312" w:hAnsi="仿宋_GB2312" w:eastAsia="仿宋_GB2312" w:cs="仿宋_GB2312"/>
            </w:rPr>
            <w:tab/>
          </w:r>
          <w:r>
            <w:rPr>
              <w:rFonts w:hint="eastAsia" w:ascii="仿宋_GB2312" w:hAnsi="仿宋_GB2312" w:eastAsia="仿宋_GB2312" w:cs="仿宋_GB2312"/>
              <w:lang w:val="en-US" w:eastAsia="zh-CN"/>
            </w:rPr>
            <w:t>2</w:t>
          </w:r>
          <w:r>
            <w:rPr>
              <w:rFonts w:hint="default" w:ascii="仿宋_GB2312" w:hAnsi="仿宋_GB2312" w:eastAsia="仿宋_GB2312" w:cs="仿宋_GB2312"/>
            </w:rPr>
            <w:fldChar w:fldCharType="end"/>
          </w:r>
          <w:r>
            <w:rPr>
              <w:rFonts w:hint="eastAsia" w:ascii="仿宋_GB2312" w:hAnsi="仿宋_GB2312" w:eastAsia="仿宋_GB2312" w:cs="仿宋_GB2312"/>
              <w:lang w:val="en-US" w:eastAsia="zh-CN"/>
            </w:rPr>
            <w:t>0</w:t>
          </w:r>
        </w:p>
        <w:p>
          <w:pPr>
            <w:pStyle w:val="10"/>
            <w:tabs>
              <w:tab w:val="right" w:leader="dot" w:pos="9070"/>
            </w:tabs>
            <w:rPr>
              <w:rFonts w:hint="eastAsia" w:ascii="仿宋_GB2312" w:hAnsi="仿宋_GB2312" w:eastAsia="仿宋_GB2312" w:cs="仿宋_GB2312"/>
              <w:lang w:val="en-US" w:eastAsia="zh-CN"/>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_Toc29427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3.校外实训条件</w:t>
          </w:r>
          <w:r>
            <w:rPr>
              <w:rFonts w:hint="default" w:ascii="仿宋_GB2312" w:hAnsi="仿宋_GB2312" w:eastAsia="仿宋_GB2312" w:cs="仿宋_GB2312"/>
            </w:rPr>
            <w:tab/>
          </w:r>
          <w:r>
            <w:rPr>
              <w:rFonts w:hint="eastAsia" w:ascii="仿宋_GB2312" w:hAnsi="仿宋_GB2312" w:eastAsia="仿宋_GB2312" w:cs="仿宋_GB2312"/>
              <w:lang w:val="en-US" w:eastAsia="zh-CN"/>
            </w:rPr>
            <w:t>2</w:t>
          </w:r>
          <w:r>
            <w:rPr>
              <w:rFonts w:hint="default" w:ascii="仿宋_GB2312" w:hAnsi="仿宋_GB2312" w:eastAsia="仿宋_GB2312" w:cs="仿宋_GB2312"/>
            </w:rPr>
            <w:fldChar w:fldCharType="end"/>
          </w:r>
          <w:r>
            <w:rPr>
              <w:rFonts w:hint="eastAsia" w:ascii="仿宋_GB2312" w:hAnsi="仿宋_GB2312" w:eastAsia="仿宋_GB2312" w:cs="仿宋_GB2312"/>
              <w:lang w:val="en-US" w:eastAsia="zh-CN"/>
            </w:rPr>
            <w:t>1</w:t>
          </w:r>
        </w:p>
        <w:p>
          <w:pPr>
            <w:pStyle w:val="9"/>
            <w:tabs>
              <w:tab w:val="right" w:leader="dot" w:pos="9070"/>
              <w:tab w:val="clear" w:pos="8302"/>
            </w:tabs>
            <w:rPr>
              <w:rFonts w:hint="eastAsia" w:ascii="楷体" w:hAnsi="楷体" w:eastAsia="楷体" w:cs="楷体"/>
              <w:b w:val="0"/>
              <w:bCs w:val="0"/>
              <w:caps w:val="0"/>
              <w:smallCaps/>
              <w:kern w:val="2"/>
              <w:sz w:val="24"/>
              <w:szCs w:val="20"/>
              <w:lang w:val="en-US" w:eastAsia="zh-CN" w:bidi="ar-SA"/>
            </w:rPr>
          </w:pPr>
          <w:r>
            <w:rPr>
              <w:rFonts w:hint="eastAsia" w:ascii="宋体" w:hAnsi="宋体" w:eastAsia="宋体" w:cs="宋体"/>
              <w:b w:val="0"/>
              <w:bCs w:val="0"/>
              <w:sz w:val="24"/>
              <w:szCs w:val="24"/>
              <w:lang w:val="en-US" w:eastAsia="zh-CN"/>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_Toc4248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（三）教学资源</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3</w:t>
          </w:r>
        </w:p>
        <w:p>
          <w:pPr>
            <w:pStyle w:val="10"/>
            <w:tabs>
              <w:tab w:val="right" w:leader="dot" w:pos="9070"/>
            </w:tabs>
            <w:rPr>
              <w:rFonts w:hint="eastAsia" w:ascii="仿宋_GB2312" w:hAnsi="仿宋_GB2312" w:eastAsia="仿宋_GB2312" w:cs="仿宋_GB2312"/>
              <w:lang w:val="en-US" w:eastAsia="zh-CN"/>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_Toc5420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1.教材资源</w:t>
          </w:r>
          <w:r>
            <w:rPr>
              <w:rFonts w:hint="default" w:ascii="仿宋_GB2312" w:hAnsi="仿宋_GB2312" w:eastAsia="仿宋_GB2312" w:cs="仿宋_GB2312"/>
            </w:rPr>
            <w:tab/>
          </w:r>
          <w:r>
            <w:rPr>
              <w:rFonts w:hint="eastAsia" w:ascii="仿宋_GB2312" w:hAnsi="仿宋_GB2312" w:eastAsia="仿宋_GB2312" w:cs="仿宋_GB2312"/>
              <w:lang w:val="en-US" w:eastAsia="zh-CN"/>
            </w:rPr>
            <w:t>2</w:t>
          </w:r>
          <w:r>
            <w:rPr>
              <w:rFonts w:hint="default" w:ascii="仿宋_GB2312" w:hAnsi="仿宋_GB2312" w:eastAsia="仿宋_GB2312" w:cs="仿宋_GB2312"/>
            </w:rPr>
            <w:fldChar w:fldCharType="end"/>
          </w:r>
          <w:r>
            <w:rPr>
              <w:rFonts w:hint="eastAsia" w:ascii="仿宋_GB2312" w:hAnsi="仿宋_GB2312" w:eastAsia="仿宋_GB2312" w:cs="仿宋_GB2312"/>
              <w:lang w:val="en-US" w:eastAsia="zh-CN"/>
            </w:rPr>
            <w:t>3</w:t>
          </w:r>
        </w:p>
        <w:p>
          <w:pPr>
            <w:pStyle w:val="10"/>
            <w:tabs>
              <w:tab w:val="right" w:leader="dot" w:pos="9070"/>
            </w:tabs>
            <w:rPr>
              <w:rFonts w:hint="eastAsia" w:ascii="仿宋_GB2312" w:hAnsi="仿宋_GB2312" w:eastAsia="仿宋_GB2312" w:cs="仿宋_GB2312"/>
              <w:lang w:val="en-US" w:eastAsia="zh-CN"/>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_Toc18451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2.图书资源</w:t>
          </w:r>
          <w:r>
            <w:rPr>
              <w:rFonts w:hint="default" w:ascii="仿宋_GB2312" w:hAnsi="仿宋_GB2312" w:eastAsia="仿宋_GB2312" w:cs="仿宋_GB2312"/>
            </w:rPr>
            <w:tab/>
          </w:r>
          <w:r>
            <w:rPr>
              <w:rFonts w:hint="eastAsia" w:ascii="仿宋_GB2312" w:hAnsi="仿宋_GB2312" w:eastAsia="仿宋_GB2312" w:cs="仿宋_GB2312"/>
              <w:lang w:val="en-US" w:eastAsia="zh-CN"/>
            </w:rPr>
            <w:t>2</w:t>
          </w:r>
          <w:r>
            <w:rPr>
              <w:rFonts w:hint="default" w:ascii="仿宋_GB2312" w:hAnsi="仿宋_GB2312" w:eastAsia="仿宋_GB2312" w:cs="仿宋_GB2312"/>
            </w:rPr>
            <w:fldChar w:fldCharType="end"/>
          </w:r>
          <w:r>
            <w:rPr>
              <w:rFonts w:hint="eastAsia" w:ascii="仿宋_GB2312" w:hAnsi="仿宋_GB2312" w:eastAsia="仿宋_GB2312" w:cs="仿宋_GB2312"/>
              <w:lang w:val="en-US" w:eastAsia="zh-CN"/>
            </w:rPr>
            <w:t>3</w:t>
          </w:r>
        </w:p>
        <w:p>
          <w:pPr>
            <w:pStyle w:val="10"/>
            <w:tabs>
              <w:tab w:val="right" w:leader="dot" w:pos="9070"/>
            </w:tabs>
            <w:rPr>
              <w:rFonts w:hint="eastAsia" w:ascii="仿宋_GB2312" w:hAnsi="仿宋_GB2312" w:eastAsia="仿宋_GB2312" w:cs="仿宋_GB2312"/>
              <w:lang w:val="en-US" w:eastAsia="zh-CN"/>
            </w:rPr>
          </w:pP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\l _Toc8678 </w:instrText>
          </w:r>
          <w:r>
            <w:rPr>
              <w:rFonts w:hint="default" w:ascii="仿宋_GB2312" w:hAnsi="仿宋_GB2312" w:eastAsia="仿宋_GB2312" w:cs="仿宋_GB2312"/>
            </w:rPr>
            <w:fldChar w:fldCharType="separate"/>
          </w:r>
          <w:r>
            <w:rPr>
              <w:rFonts w:hint="eastAsia" w:ascii="仿宋_GB2312" w:hAnsi="仿宋_GB2312" w:eastAsia="仿宋_GB2312" w:cs="仿宋_GB2312"/>
              <w:lang w:val="en-US" w:eastAsia="zh-CN"/>
            </w:rPr>
            <w:t>3.数字资源</w:t>
          </w:r>
          <w:r>
            <w:rPr>
              <w:rFonts w:hint="default" w:ascii="仿宋_GB2312" w:hAnsi="仿宋_GB2312" w:eastAsia="仿宋_GB2312" w:cs="仿宋_GB2312"/>
            </w:rPr>
            <w:tab/>
          </w:r>
          <w:r>
            <w:rPr>
              <w:rFonts w:hint="eastAsia" w:ascii="仿宋_GB2312" w:hAnsi="仿宋_GB2312" w:eastAsia="仿宋_GB2312" w:cs="仿宋_GB2312"/>
              <w:lang w:val="en-US" w:eastAsia="zh-CN"/>
            </w:rPr>
            <w:t>2</w:t>
          </w:r>
          <w:r>
            <w:rPr>
              <w:rFonts w:hint="default" w:ascii="仿宋_GB2312" w:hAnsi="仿宋_GB2312" w:eastAsia="仿宋_GB2312" w:cs="仿宋_GB2312"/>
            </w:rPr>
            <w:fldChar w:fldCharType="end"/>
          </w:r>
          <w:r>
            <w:rPr>
              <w:rFonts w:hint="eastAsia" w:ascii="仿宋_GB2312" w:hAnsi="仿宋_GB2312" w:eastAsia="仿宋_GB2312" w:cs="仿宋_GB2312"/>
              <w:lang w:val="en-US" w:eastAsia="zh-CN"/>
            </w:rPr>
            <w:t>3</w:t>
          </w:r>
        </w:p>
        <w:p>
          <w:pPr>
            <w:pStyle w:val="9"/>
            <w:tabs>
              <w:tab w:val="right" w:leader="dot" w:pos="9070"/>
              <w:tab w:val="clear" w:pos="8302"/>
            </w:tabs>
            <w:rPr>
              <w:rFonts w:hint="default" w:ascii="楷体" w:hAnsi="楷体" w:eastAsia="楷体" w:cs="楷体"/>
              <w:b w:val="0"/>
              <w:bCs w:val="0"/>
              <w:caps w:val="0"/>
              <w:smallCaps/>
              <w:kern w:val="2"/>
              <w:sz w:val="24"/>
              <w:szCs w:val="20"/>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_Toc24451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（四）教学方法</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4</w:t>
          </w:r>
        </w:p>
        <w:p>
          <w:pPr>
            <w:pStyle w:val="9"/>
            <w:tabs>
              <w:tab w:val="right" w:leader="dot" w:pos="9070"/>
              <w:tab w:val="clear" w:pos="8302"/>
            </w:tabs>
            <w:rPr>
              <w:rFonts w:hint="default"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_Toc24451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（五）学习评价</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4</w:t>
          </w:r>
        </w:p>
        <w:p>
          <w:pPr>
            <w:pStyle w:val="9"/>
            <w:tabs>
              <w:tab w:val="right" w:leader="dot" w:pos="9070"/>
              <w:tab w:val="clear" w:pos="8302"/>
            </w:tabs>
            <w:rPr>
              <w:rFonts w:hint="default"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_Toc24451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（六）制度管理</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5</w:t>
          </w:r>
        </w:p>
        <w:p>
          <w:pPr>
            <w:pStyle w:val="9"/>
            <w:tabs>
              <w:tab w:val="right" w:leader="dot" w:pos="9070"/>
              <w:tab w:val="clear" w:pos="8302"/>
            </w:tabs>
            <w:rPr>
              <w:rFonts w:hint="default"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_Toc7518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（七）制度保障</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5</w:t>
          </w:r>
        </w:p>
        <w:p>
          <w:pPr>
            <w:pStyle w:val="9"/>
            <w:tabs>
              <w:tab w:val="right" w:leader="dot" w:pos="9070"/>
              <w:tab w:val="clear" w:pos="8302"/>
            </w:tabs>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_Toc14316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lang w:val="en-US" w:eastAsia="zh-CN"/>
            </w:rPr>
            <w:t>九、毕业要求</w:t>
          </w:r>
          <w:r>
            <w:rPr>
              <w:rFonts w:hint="eastAsia" w:ascii="黑体" w:hAnsi="黑体" w:eastAsia="黑体" w:cs="黑体"/>
              <w:b w:val="0"/>
              <w:bCs w:val="0"/>
              <w:sz w:val="24"/>
              <w:szCs w:val="24"/>
            </w:rPr>
            <w:tab/>
          </w: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lang w:val="en-US" w:eastAsia="zh-CN"/>
            </w:rPr>
            <w:t>5</w:t>
          </w:r>
        </w:p>
        <w:p>
          <w:pPr>
            <w:pStyle w:val="9"/>
            <w:tabs>
              <w:tab w:val="right" w:leader="dot" w:pos="9070"/>
              <w:tab w:val="clear" w:pos="8302"/>
            </w:tabs>
            <w:rPr>
              <w:rFonts w:hint="default" w:ascii="楷体" w:hAnsi="楷体" w:eastAsia="楷体" w:cs="楷体"/>
              <w:b w:val="0"/>
              <w:bCs w:val="0"/>
              <w:caps w:val="0"/>
              <w:smallCaps/>
              <w:kern w:val="2"/>
              <w:sz w:val="24"/>
              <w:szCs w:val="20"/>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_Toc852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（一） 毕业标准</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5</w:t>
          </w:r>
        </w:p>
        <w:p>
          <w:pPr>
            <w:pStyle w:val="9"/>
            <w:tabs>
              <w:tab w:val="right" w:leader="dot" w:pos="9070"/>
              <w:tab w:val="clear" w:pos="8302"/>
            </w:tabs>
            <w:rPr>
              <w:rFonts w:hint="default"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_Toc20568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（二）学分要求</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6</w:t>
          </w:r>
        </w:p>
        <w:p>
          <w:pPr>
            <w:pStyle w:val="9"/>
            <w:tabs>
              <w:tab w:val="right" w:leader="dot" w:pos="9070"/>
              <w:tab w:val="clear" w:pos="8302"/>
            </w:tabs>
            <w:rPr>
              <w:rFonts w:hint="default"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t xml:space="preserve">     </w:t>
          </w: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_Toc30376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（三）其它要求</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6</w:t>
          </w:r>
        </w:p>
        <w:p>
          <w:pPr>
            <w:pStyle w:val="9"/>
            <w:tabs>
              <w:tab w:val="right" w:leader="dot" w:pos="9070"/>
              <w:tab w:val="clear" w:pos="8302"/>
            </w:tabs>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_Toc15969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lang w:val="en-US" w:eastAsia="zh-CN"/>
            </w:rPr>
            <w:t>十、附录</w:t>
          </w:r>
          <w:r>
            <w:rPr>
              <w:rFonts w:hint="eastAsia" w:ascii="黑体" w:hAnsi="黑体" w:eastAsia="黑体" w:cs="黑体"/>
              <w:b w:val="0"/>
              <w:bCs w:val="0"/>
              <w:sz w:val="24"/>
              <w:szCs w:val="24"/>
            </w:rPr>
            <w:tab/>
          </w: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lang w:val="en-US" w:eastAsia="zh-CN"/>
            </w:rPr>
            <w:t>6</w:t>
          </w:r>
        </w:p>
        <w:p>
          <w:pPr>
            <w:pStyle w:val="9"/>
            <w:tabs>
              <w:tab w:val="right" w:leader="dot" w:pos="9070"/>
              <w:tab w:val="clear" w:pos="8302"/>
            </w:tabs>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_Toc14317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附件1：医学影像技术专业人才培养方案审定意见</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7</w:t>
          </w:r>
        </w:p>
        <w:p>
          <w:pPr>
            <w:pStyle w:val="9"/>
            <w:tabs>
              <w:tab w:val="right" w:leader="dot" w:pos="9070"/>
              <w:tab w:val="clear" w:pos="8302"/>
            </w:tabs>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_Toc14317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附件2：医学影像技术专业人才培养方案变更审批表</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7</w:t>
          </w:r>
        </w:p>
        <w:p>
          <w:pPr>
            <w:pStyle w:val="9"/>
            <w:tabs>
              <w:tab w:val="right" w:leader="dot" w:pos="9070"/>
              <w:tab w:val="clear" w:pos="8302"/>
            </w:tabs>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_Toc14317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附件3：医学影像技术专业人才需求调研报告</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7</w:t>
          </w:r>
        </w:p>
        <w:p>
          <w:pPr>
            <w:pStyle w:val="9"/>
            <w:tabs>
              <w:tab w:val="right" w:leader="dot" w:pos="9070"/>
              <w:tab w:val="clear" w:pos="8302"/>
            </w:tabs>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_Toc5908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附件4：医学影像技术专业毕业生跟踪调查报告</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7</w:t>
          </w:r>
        </w:p>
        <w:p>
          <w:pPr>
            <w:pStyle w:val="9"/>
            <w:tabs>
              <w:tab w:val="right" w:leader="dot" w:pos="9070"/>
              <w:tab w:val="clear" w:pos="8302"/>
            </w:tabs>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_Toc7274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附件4：医学影像技术专业核心课程标准</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7</w:t>
          </w:r>
        </w:p>
        <w:p>
          <w:pPr>
            <w:pStyle w:val="9"/>
            <w:tabs>
              <w:tab w:val="right" w:leader="dot" w:pos="9070"/>
              <w:tab w:val="clear" w:pos="8302"/>
            </w:tabs>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_Toc20852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附件5：医学影像技术专业重要教学管理制度</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7</w:t>
          </w:r>
        </w:p>
        <w:p>
          <w:pPr>
            <w:pStyle w:val="9"/>
            <w:tabs>
              <w:tab w:val="right" w:leader="dot" w:pos="9070"/>
              <w:tab w:val="clear" w:pos="8302"/>
            </w:tabs>
            <w:rPr>
              <w:rFonts w:hint="eastAsia" w:ascii="楷体" w:hAnsi="楷体" w:eastAsia="楷体" w:cs="楷体"/>
              <w:b w:val="0"/>
              <w:bCs w:val="0"/>
              <w:caps w:val="0"/>
              <w:smallCaps/>
              <w:kern w:val="2"/>
              <w:sz w:val="24"/>
              <w:szCs w:val="20"/>
              <w:lang w:val="en-US" w:eastAsia="zh-CN" w:bidi="ar-SA"/>
            </w:rPr>
          </w:pPr>
          <w:r>
            <w:rPr>
              <w:rFonts w:hint="eastAsia" w:ascii="楷体" w:hAnsi="楷体" w:eastAsia="楷体" w:cs="楷体"/>
              <w:b w:val="0"/>
              <w:bCs w:val="0"/>
              <w:caps w:val="0"/>
              <w:smallCaps/>
              <w:kern w:val="2"/>
              <w:sz w:val="24"/>
              <w:szCs w:val="20"/>
              <w:lang w:val="en-US" w:eastAsia="zh-CN" w:bidi="ar-SA"/>
            </w:rPr>
            <w:fldChar w:fldCharType="begin"/>
          </w:r>
          <w:r>
            <w:rPr>
              <w:rFonts w:hint="eastAsia" w:ascii="楷体" w:hAnsi="楷体" w:eastAsia="楷体" w:cs="楷体"/>
              <w:b w:val="0"/>
              <w:bCs w:val="0"/>
              <w:caps w:val="0"/>
              <w:smallCaps/>
              <w:kern w:val="2"/>
              <w:sz w:val="24"/>
              <w:szCs w:val="20"/>
              <w:lang w:val="en-US" w:eastAsia="zh-CN" w:bidi="ar-SA"/>
            </w:rPr>
            <w:instrText xml:space="preserve"> HYPERLINK \l _Toc6888 </w:instrText>
          </w:r>
          <w:r>
            <w:rPr>
              <w:rFonts w:hint="eastAsia" w:ascii="楷体" w:hAnsi="楷体" w:eastAsia="楷体" w:cs="楷体"/>
              <w:b w:val="0"/>
              <w:bCs w:val="0"/>
              <w:caps w:val="0"/>
              <w:smallCaps/>
              <w:kern w:val="2"/>
              <w:sz w:val="24"/>
              <w:szCs w:val="20"/>
              <w:lang w:val="en-US" w:eastAsia="zh-CN" w:bidi="ar-SA"/>
            </w:rPr>
            <w:fldChar w:fldCharType="separate"/>
          </w:r>
          <w:r>
            <w:rPr>
              <w:rFonts w:hint="eastAsia" w:ascii="楷体" w:hAnsi="楷体" w:eastAsia="楷体" w:cs="楷体"/>
              <w:b w:val="0"/>
              <w:bCs w:val="0"/>
              <w:caps w:val="0"/>
              <w:smallCaps/>
              <w:kern w:val="2"/>
              <w:sz w:val="24"/>
              <w:szCs w:val="20"/>
              <w:lang w:val="en-US" w:eastAsia="zh-CN" w:bidi="ar-SA"/>
            </w:rPr>
            <w:t>附件6：医学影像技术X专业教学评价标准</w:t>
          </w:r>
          <w:r>
            <w:rPr>
              <w:rFonts w:hint="eastAsia" w:ascii="楷体" w:hAnsi="楷体" w:eastAsia="楷体" w:cs="楷体"/>
              <w:b w:val="0"/>
              <w:bCs w:val="0"/>
              <w:caps w:val="0"/>
              <w:smallCaps/>
              <w:kern w:val="2"/>
              <w:sz w:val="24"/>
              <w:szCs w:val="20"/>
              <w:lang w:val="en-US" w:eastAsia="zh-CN" w:bidi="ar-SA"/>
            </w:rPr>
            <w:tab/>
          </w:r>
          <w:r>
            <w:rPr>
              <w:rFonts w:hint="eastAsia" w:ascii="楷体" w:hAnsi="楷体" w:eastAsia="楷体" w:cs="楷体"/>
              <w:b w:val="0"/>
              <w:bCs w:val="0"/>
              <w:caps w:val="0"/>
              <w:smallCaps/>
              <w:kern w:val="2"/>
              <w:sz w:val="24"/>
              <w:szCs w:val="20"/>
              <w:lang w:val="en-US" w:eastAsia="zh-CN" w:bidi="ar-SA"/>
            </w:rPr>
            <w:t>2</w:t>
          </w:r>
          <w:r>
            <w:rPr>
              <w:rFonts w:hint="eastAsia" w:ascii="楷体" w:hAnsi="楷体" w:eastAsia="楷体" w:cs="楷体"/>
              <w:b w:val="0"/>
              <w:bCs w:val="0"/>
              <w:caps w:val="0"/>
              <w:smallCaps/>
              <w:kern w:val="2"/>
              <w:sz w:val="24"/>
              <w:szCs w:val="20"/>
              <w:lang w:val="en-US" w:eastAsia="zh-CN" w:bidi="ar-SA"/>
            </w:rPr>
            <w:fldChar w:fldCharType="end"/>
          </w:r>
          <w:r>
            <w:rPr>
              <w:rFonts w:hint="eastAsia" w:ascii="楷体" w:hAnsi="楷体" w:eastAsia="楷体" w:cs="楷体"/>
              <w:b w:val="0"/>
              <w:bCs w:val="0"/>
              <w:caps w:val="0"/>
              <w:smallCaps/>
              <w:kern w:val="2"/>
              <w:sz w:val="24"/>
              <w:szCs w:val="20"/>
              <w:lang w:val="en-US" w:eastAsia="zh-CN" w:bidi="ar-SA"/>
            </w:rPr>
            <w:t>7</w:t>
          </w:r>
        </w:p>
        <w:p>
          <w:pPr>
            <w:rPr>
              <w:rFonts w:ascii="宋体" w:hAnsi="宋体" w:eastAsia="宋体" w:cs="宋体"/>
              <w:b/>
              <w:kern w:val="2"/>
              <w:sz w:val="21"/>
              <w:szCs w:val="24"/>
              <w:lang w:val="en-US" w:eastAsia="zh-CN" w:bidi="ar-SA"/>
            </w:rPr>
            <w:sectPr>
              <w:headerReference r:id="rId6" w:type="default"/>
              <w:footerReference r:id="rId7" w:type="default"/>
              <w:pgSz w:w="11906" w:h="16838"/>
              <w:pgMar w:top="1701" w:right="1418" w:bottom="1418" w:left="1418" w:header="851" w:footer="992" w:gutter="0"/>
              <w:pgNumType w:start="1"/>
              <w:cols w:space="720" w:num="1"/>
              <w:docGrid w:linePitch="312" w:charSpace="0"/>
            </w:sectPr>
          </w:pPr>
          <w:r>
            <w:rPr>
              <w:rFonts w:ascii="宋体" w:hAnsi="宋体" w:eastAsia="宋体" w:cs="宋体"/>
            </w:rPr>
            <w:fldChar w:fldCharType="end"/>
          </w:r>
        </w:p>
      </w:sdtContent>
    </w:sdt>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lang w:val="en-US" w:eastAsia="zh-CN"/>
        </w:rPr>
      </w:pPr>
      <w:bookmarkStart w:id="6" w:name="_Toc30119"/>
      <w:bookmarkStart w:id="7" w:name="_Toc2704"/>
      <w:r>
        <w:rPr>
          <w:rFonts w:hint="eastAsia" w:ascii="黑体" w:hAnsi="黑体" w:eastAsia="黑体" w:cs="黑体"/>
          <w:b w:val="0"/>
          <w:bCs w:val="0"/>
          <w:color w:val="000000"/>
          <w:sz w:val="32"/>
          <w:szCs w:val="32"/>
          <w:lang w:val="en-US" w:eastAsia="zh-CN"/>
        </w:rPr>
        <w:t>一、</w:t>
      </w:r>
      <w:bookmarkEnd w:id="0"/>
      <w:bookmarkEnd w:id="1"/>
      <w:bookmarkEnd w:id="2"/>
      <w:bookmarkEnd w:id="3"/>
      <w:bookmarkEnd w:id="6"/>
      <w:r>
        <w:rPr>
          <w:rFonts w:hint="eastAsia" w:ascii="黑体" w:hAnsi="黑体" w:eastAsia="黑体" w:cs="黑体"/>
          <w:b w:val="0"/>
          <w:bCs w:val="0"/>
          <w:color w:val="000000"/>
          <w:sz w:val="32"/>
          <w:szCs w:val="32"/>
          <w:lang w:val="en-US" w:eastAsia="zh-CN"/>
        </w:rPr>
        <w:t>专业名称及代码</w:t>
      </w:r>
      <w:bookmarkEnd w:id="7"/>
    </w:p>
    <w:p>
      <w:pPr>
        <w:pStyle w:val="18"/>
        <w:keepNext/>
        <w:keepLines/>
        <w:pageBreakBefore w:val="0"/>
        <w:widowControl w:val="0"/>
        <w:kinsoku/>
        <w:wordWrap/>
        <w:overflowPunct/>
        <w:topLinePunct w:val="0"/>
        <w:autoSpaceDE/>
        <w:autoSpaceDN/>
        <w:bidi w:val="0"/>
        <w:adjustRightInd/>
        <w:snapToGrid/>
        <w:spacing w:before="0" w:after="0" w:line="560" w:lineRule="exact"/>
        <w:ind w:firstLine="562"/>
        <w:textAlignment w:val="auto"/>
        <w:outlineLvl w:val="1"/>
        <w:rPr>
          <w:rFonts w:hint="eastAsia" w:ascii="楷体" w:hAnsi="楷体" w:eastAsia="楷体" w:cs="楷体"/>
          <w:b w:val="0"/>
          <w:bCs w:val="0"/>
          <w:sz w:val="32"/>
          <w:szCs w:val="32"/>
        </w:rPr>
      </w:pPr>
      <w:bookmarkStart w:id="8" w:name="_Toc22748"/>
      <w:bookmarkStart w:id="9" w:name="_Toc15051"/>
      <w:bookmarkStart w:id="10" w:name="_Toc14335739"/>
      <w:bookmarkStart w:id="11" w:name="_Toc23851"/>
      <w:bookmarkStart w:id="12" w:name="_Toc352756424"/>
      <w:r>
        <w:rPr>
          <w:rFonts w:hint="eastAsia" w:ascii="楷体" w:hAnsi="楷体" w:eastAsia="楷体" w:cs="楷体"/>
          <w:b w:val="0"/>
          <w:bCs w:val="0"/>
          <w:sz w:val="32"/>
          <w:szCs w:val="32"/>
        </w:rPr>
        <w:t>（一）专业名称</w:t>
      </w:r>
      <w:bookmarkEnd w:id="8"/>
      <w:bookmarkEnd w:id="9"/>
      <w:bookmarkEnd w:id="10"/>
      <w:bookmarkEnd w:id="11"/>
    </w:p>
    <w:bookmarkEnd w:id="12"/>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医学影像技术</w:t>
      </w:r>
    </w:p>
    <w:p>
      <w:pPr>
        <w:pStyle w:val="18"/>
        <w:keepNext/>
        <w:keepLines/>
        <w:pageBreakBefore w:val="0"/>
        <w:widowControl w:val="0"/>
        <w:kinsoku/>
        <w:wordWrap/>
        <w:overflowPunct/>
        <w:topLinePunct w:val="0"/>
        <w:autoSpaceDE/>
        <w:autoSpaceDN/>
        <w:bidi w:val="0"/>
        <w:adjustRightInd/>
        <w:snapToGrid/>
        <w:spacing w:before="0" w:after="0" w:line="560" w:lineRule="exact"/>
        <w:ind w:firstLine="562"/>
        <w:textAlignment w:val="auto"/>
        <w:outlineLvl w:val="1"/>
        <w:rPr>
          <w:rFonts w:hint="eastAsia" w:ascii="楷体" w:hAnsi="楷体" w:eastAsia="楷体" w:cs="楷体"/>
          <w:b w:val="0"/>
          <w:bCs w:val="0"/>
          <w:sz w:val="32"/>
          <w:szCs w:val="32"/>
        </w:rPr>
      </w:pPr>
      <w:bookmarkStart w:id="13" w:name="_Toc7190"/>
      <w:bookmarkStart w:id="14" w:name="_Toc14335740"/>
      <w:bookmarkStart w:id="15" w:name="_Toc352756425"/>
      <w:bookmarkStart w:id="16" w:name="_Toc32345"/>
      <w:bookmarkStart w:id="17" w:name="_Toc16072"/>
      <w:r>
        <w:rPr>
          <w:rFonts w:hint="eastAsia" w:ascii="楷体" w:hAnsi="楷体" w:eastAsia="楷体" w:cs="楷体"/>
          <w:b w:val="0"/>
          <w:bCs w:val="0"/>
          <w:sz w:val="32"/>
          <w:szCs w:val="32"/>
        </w:rPr>
        <w:t>（二）专业代码</w:t>
      </w:r>
      <w:bookmarkEnd w:id="13"/>
      <w:bookmarkEnd w:id="14"/>
      <w:bookmarkEnd w:id="15"/>
      <w:bookmarkEnd w:id="16"/>
      <w:bookmarkEnd w:id="17"/>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520502</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lang w:val="en-US" w:eastAsia="zh-CN"/>
        </w:rPr>
      </w:pPr>
      <w:bookmarkStart w:id="18" w:name="_Toc5656"/>
      <w:bookmarkStart w:id="19" w:name="_Toc15095"/>
      <w:bookmarkStart w:id="20" w:name="_Toc352756429"/>
      <w:bookmarkStart w:id="21" w:name="_Toc11592"/>
      <w:bookmarkStart w:id="22" w:name="_Toc14335744"/>
      <w:r>
        <w:rPr>
          <w:rFonts w:hint="eastAsia" w:ascii="黑体" w:hAnsi="黑体" w:eastAsia="黑体" w:cs="黑体"/>
          <w:b w:val="0"/>
          <w:bCs w:val="0"/>
          <w:color w:val="000000"/>
          <w:sz w:val="32"/>
          <w:szCs w:val="32"/>
          <w:lang w:val="en-US" w:eastAsia="zh-CN"/>
        </w:rPr>
        <w:t>二、入学要求</w:t>
      </w:r>
      <w:bookmarkEnd w:id="4"/>
      <w:bookmarkEnd w:id="5"/>
      <w:bookmarkEnd w:id="18"/>
      <w:bookmarkEnd w:id="19"/>
      <w:bookmarkEnd w:id="20"/>
      <w:bookmarkEnd w:id="21"/>
      <w:bookmarkEnd w:id="22"/>
      <w:bookmarkStart w:id="23" w:name="_Toc280711835"/>
      <w:bookmarkStart w:id="24" w:name="_Toc280449676"/>
      <w:bookmarkStart w:id="25" w:name="_Toc352756433"/>
      <w:bookmarkStart w:id="26" w:name="_Toc353182641"/>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bookmarkStart w:id="27" w:name="_Toc7323"/>
      <w:r>
        <w:rPr>
          <w:rFonts w:hint="eastAsia" w:ascii="仿宋_GB2312" w:hAnsi="仿宋_GB2312" w:eastAsia="仿宋_GB2312" w:cs="仿宋_GB2312"/>
          <w:b w:val="0"/>
          <w:bCs w:val="0"/>
          <w:color w:val="000000"/>
          <w:sz w:val="32"/>
          <w:szCs w:val="32"/>
          <w:lang w:val="en-US" w:eastAsia="zh-CN"/>
        </w:rPr>
        <w:t>普通高级中学毕业、中等职业学校毕业或具备同等学力</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三、基本修业年限</w:t>
      </w:r>
      <w:bookmarkEnd w:id="27"/>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bookmarkStart w:id="28" w:name="_Toc28288"/>
      <w:bookmarkStart w:id="29" w:name="_Toc16620"/>
      <w:bookmarkStart w:id="30" w:name="_Toc6174"/>
      <w:bookmarkStart w:id="31" w:name="_Toc6367"/>
      <w:bookmarkStart w:id="32" w:name="_Toc7573"/>
      <w:bookmarkStart w:id="33" w:name="_Toc3679"/>
      <w:bookmarkStart w:id="34" w:name="_Toc14335745"/>
      <w:bookmarkStart w:id="35" w:name="_Toc15075"/>
      <w:bookmarkStart w:id="36" w:name="_Toc2638"/>
      <w:bookmarkStart w:id="37" w:name="_Toc11124"/>
      <w:r>
        <w:rPr>
          <w:rFonts w:hint="eastAsia" w:ascii="仿宋_GB2312" w:hAnsi="仿宋_GB2312" w:eastAsia="仿宋_GB2312" w:cs="仿宋_GB2312"/>
          <w:b w:val="0"/>
          <w:bCs w:val="0"/>
          <w:color w:val="000000"/>
          <w:sz w:val="32"/>
          <w:szCs w:val="32"/>
          <w:lang w:val="en-US" w:eastAsia="zh-CN"/>
        </w:rPr>
        <w:t>基本修业年限：三年</w:t>
      </w:r>
      <w:bookmarkEnd w:id="28"/>
      <w:bookmarkEnd w:id="29"/>
      <w:bookmarkEnd w:id="30"/>
      <w:bookmarkEnd w:id="31"/>
      <w:bookmarkEnd w:id="32"/>
      <w:bookmarkEnd w:id="33"/>
      <w:r>
        <w:rPr>
          <w:rFonts w:hint="eastAsia" w:ascii="仿宋_GB2312" w:hAnsi="仿宋_GB2312" w:eastAsia="仿宋_GB2312" w:cs="仿宋_GB2312"/>
          <w:b w:val="0"/>
          <w:bCs w:val="0"/>
          <w:color w:val="000000"/>
          <w:sz w:val="32"/>
          <w:szCs w:val="32"/>
          <w:lang w:val="en-US" w:eastAsia="zh-CN"/>
        </w:rPr>
        <w:t>，弹性修业年限：二至五年</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w:t>
      </w:r>
      <w:bookmarkEnd w:id="23"/>
      <w:bookmarkEnd w:id="24"/>
      <w:bookmarkStart w:id="38" w:name="_Toc280711836"/>
      <w:bookmarkStart w:id="39" w:name="_Toc280449677"/>
      <w:r>
        <w:rPr>
          <w:rFonts w:hint="eastAsia" w:ascii="黑体" w:hAnsi="黑体" w:eastAsia="黑体" w:cs="黑体"/>
          <w:b w:val="0"/>
          <w:bCs w:val="0"/>
          <w:color w:val="000000"/>
          <w:sz w:val="32"/>
          <w:szCs w:val="32"/>
          <w:lang w:val="en-US" w:eastAsia="zh-CN"/>
        </w:rPr>
        <w:t>职业</w:t>
      </w:r>
      <w:bookmarkEnd w:id="38"/>
      <w:bookmarkEnd w:id="39"/>
      <w:r>
        <w:rPr>
          <w:rFonts w:hint="eastAsia" w:ascii="黑体" w:hAnsi="黑体" w:eastAsia="黑体" w:cs="黑体"/>
          <w:b w:val="0"/>
          <w:bCs w:val="0"/>
          <w:color w:val="000000"/>
          <w:sz w:val="32"/>
          <w:szCs w:val="32"/>
          <w:lang w:val="en-US" w:eastAsia="zh-CN"/>
        </w:rPr>
        <w:t>面向</w:t>
      </w:r>
      <w:bookmarkEnd w:id="25"/>
      <w:bookmarkEnd w:id="26"/>
      <w:bookmarkEnd w:id="34"/>
      <w:bookmarkEnd w:id="35"/>
      <w:bookmarkEnd w:id="36"/>
      <w:bookmarkEnd w:id="37"/>
    </w:p>
    <w:p>
      <w:pPr>
        <w:pStyle w:val="18"/>
        <w:keepNext/>
        <w:keepLines/>
        <w:pageBreakBefore w:val="0"/>
        <w:widowControl w:val="0"/>
        <w:kinsoku/>
        <w:wordWrap/>
        <w:overflowPunct/>
        <w:topLinePunct w:val="0"/>
        <w:autoSpaceDE/>
        <w:autoSpaceDN/>
        <w:bidi w:val="0"/>
        <w:adjustRightInd/>
        <w:snapToGrid/>
        <w:spacing w:before="0" w:after="0" w:line="560" w:lineRule="exact"/>
        <w:ind w:firstLine="562"/>
        <w:textAlignment w:val="auto"/>
        <w:outlineLvl w:val="1"/>
        <w:rPr>
          <w:rFonts w:hint="eastAsia" w:ascii="楷体" w:hAnsi="楷体" w:eastAsia="楷体" w:cs="楷体"/>
          <w:b w:val="0"/>
          <w:bCs w:val="0"/>
          <w:sz w:val="32"/>
          <w:szCs w:val="32"/>
          <w:lang w:val="en-US" w:eastAsia="zh-CN"/>
        </w:rPr>
      </w:pPr>
      <w:bookmarkStart w:id="40" w:name="_Toc11350"/>
      <w:bookmarkStart w:id="41" w:name="_Toc88035137"/>
      <w:bookmarkStart w:id="42" w:name="_Toc353182643"/>
      <w:bookmarkStart w:id="43" w:name="_Toc280711838"/>
      <w:bookmarkStart w:id="44" w:name="_Toc352756435"/>
      <w:bookmarkStart w:id="45" w:name="_Toc14335747"/>
      <w:bookmarkStart w:id="46" w:name="_Toc280449679"/>
      <w:r>
        <w:rPr>
          <w:rFonts w:hint="eastAsia" w:ascii="楷体" w:hAnsi="楷体" w:eastAsia="楷体" w:cs="楷体"/>
          <w:b w:val="0"/>
          <w:bCs w:val="0"/>
          <w:sz w:val="32"/>
          <w:szCs w:val="32"/>
          <w:lang w:val="en-US" w:eastAsia="zh-CN"/>
        </w:rPr>
        <w:t>（一）专业职业面向</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表</w:t>
      </w:r>
      <w:r>
        <w:rPr>
          <w:rFonts w:hint="eastAsia" w:ascii="楷体" w:hAnsi="楷体" w:eastAsia="楷体" w:cs="楷体"/>
          <w:b/>
          <w:bCs/>
          <w:color w:val="auto"/>
          <w:sz w:val="24"/>
          <w:szCs w:val="24"/>
          <w:lang w:val="en-US" w:eastAsia="zh-CN"/>
        </w:rPr>
        <w:t xml:space="preserve">1  </w:t>
      </w:r>
      <w:r>
        <w:rPr>
          <w:rFonts w:hint="eastAsia" w:ascii="楷体" w:hAnsi="楷体" w:eastAsia="楷体" w:cs="楷体"/>
          <w:b/>
          <w:bCs/>
          <w:color w:val="auto"/>
          <w:sz w:val="24"/>
          <w:szCs w:val="24"/>
        </w:rPr>
        <w:t xml:space="preserve"> </w:t>
      </w:r>
      <w:r>
        <w:rPr>
          <w:rFonts w:hint="eastAsia" w:ascii="楷体" w:hAnsi="楷体" w:eastAsia="楷体" w:cs="楷体"/>
          <w:b/>
          <w:bCs/>
          <w:color w:val="auto"/>
          <w:sz w:val="24"/>
          <w:szCs w:val="24"/>
          <w:lang w:val="en-US" w:eastAsia="zh-CN"/>
        </w:rPr>
        <w:t>医学影像技术</w:t>
      </w:r>
      <w:r>
        <w:rPr>
          <w:rFonts w:hint="eastAsia" w:ascii="楷体" w:hAnsi="楷体" w:eastAsia="楷体" w:cs="楷体"/>
          <w:b/>
          <w:bCs/>
          <w:color w:val="auto"/>
          <w:sz w:val="24"/>
          <w:szCs w:val="24"/>
        </w:rPr>
        <w:t>专业职业面向</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97"/>
        <w:gridCol w:w="2317"/>
        <w:gridCol w:w="2119"/>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69" w:type="pct"/>
            <w:shd w:val="clear" w:color="auto" w:fill="auto"/>
            <w:vAlign w:val="center"/>
          </w:tcPr>
          <w:p>
            <w:pPr>
              <w:spacing w:line="400" w:lineRule="exact"/>
              <w:jc w:val="left"/>
              <w:rPr>
                <w:rFonts w:eastAsia="宋体"/>
                <w:b/>
                <w:color w:val="auto"/>
                <w:szCs w:val="21"/>
              </w:rPr>
            </w:pPr>
            <w:bookmarkStart w:id="47" w:name="_Toc88035138"/>
            <w:bookmarkStart w:id="48" w:name="_Toc10281"/>
            <w:r>
              <w:rPr>
                <w:rFonts w:hint="eastAsia"/>
                <w:b/>
                <w:color w:val="auto"/>
                <w:szCs w:val="21"/>
              </w:rPr>
              <w:t>所属专业大类（代码）</w:t>
            </w:r>
          </w:p>
        </w:tc>
        <w:tc>
          <w:tcPr>
            <w:tcW w:w="698" w:type="pct"/>
            <w:shd w:val="clear" w:color="auto" w:fill="auto"/>
            <w:vAlign w:val="center"/>
          </w:tcPr>
          <w:p>
            <w:pPr>
              <w:spacing w:line="400" w:lineRule="exact"/>
              <w:jc w:val="left"/>
              <w:rPr>
                <w:rFonts w:eastAsia="宋体"/>
                <w:b/>
                <w:color w:val="auto"/>
                <w:szCs w:val="21"/>
              </w:rPr>
            </w:pPr>
            <w:r>
              <w:rPr>
                <w:rFonts w:hint="eastAsia"/>
                <w:b/>
                <w:color w:val="auto"/>
                <w:szCs w:val="21"/>
              </w:rPr>
              <w:t>所属专业类别（代码）</w:t>
            </w:r>
          </w:p>
        </w:tc>
        <w:tc>
          <w:tcPr>
            <w:tcW w:w="1247" w:type="pct"/>
            <w:shd w:val="clear" w:color="auto" w:fill="auto"/>
            <w:vAlign w:val="center"/>
          </w:tcPr>
          <w:p>
            <w:pPr>
              <w:spacing w:line="400" w:lineRule="exact"/>
              <w:jc w:val="left"/>
              <w:rPr>
                <w:rFonts w:eastAsia="宋体"/>
                <w:b/>
                <w:color w:val="auto"/>
                <w:szCs w:val="21"/>
              </w:rPr>
            </w:pPr>
            <w:r>
              <w:rPr>
                <w:rFonts w:hint="eastAsia"/>
                <w:b/>
                <w:color w:val="auto"/>
                <w:szCs w:val="21"/>
              </w:rPr>
              <w:t>对应行业（代码）</w:t>
            </w:r>
          </w:p>
        </w:tc>
        <w:tc>
          <w:tcPr>
            <w:tcW w:w="1140" w:type="pct"/>
            <w:shd w:val="clear" w:color="auto" w:fill="auto"/>
            <w:vAlign w:val="center"/>
          </w:tcPr>
          <w:p>
            <w:pPr>
              <w:spacing w:line="400" w:lineRule="exact"/>
              <w:jc w:val="left"/>
              <w:rPr>
                <w:rFonts w:eastAsia="宋体"/>
                <w:b/>
                <w:color w:val="auto"/>
                <w:szCs w:val="21"/>
              </w:rPr>
            </w:pPr>
            <w:r>
              <w:rPr>
                <w:rFonts w:hint="eastAsia"/>
                <w:b/>
                <w:color w:val="auto"/>
                <w:szCs w:val="21"/>
              </w:rPr>
              <w:t>主要职业类别（代码）</w:t>
            </w:r>
          </w:p>
        </w:tc>
        <w:tc>
          <w:tcPr>
            <w:tcW w:w="1143" w:type="pct"/>
            <w:shd w:val="clear" w:color="auto" w:fill="auto"/>
            <w:vAlign w:val="center"/>
          </w:tcPr>
          <w:p>
            <w:pPr>
              <w:spacing w:line="400" w:lineRule="exact"/>
              <w:jc w:val="left"/>
              <w:rPr>
                <w:rFonts w:eastAsia="宋体"/>
                <w:b/>
                <w:color w:val="auto"/>
                <w:szCs w:val="21"/>
              </w:rPr>
            </w:pPr>
            <w:r>
              <w:rPr>
                <w:rFonts w:hint="eastAsia"/>
                <w:b/>
                <w:color w:val="auto"/>
                <w:szCs w:val="21"/>
              </w:rPr>
              <w:t>主要岗位类别或技术领域举例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医药卫生大类（</w:t>
            </w:r>
            <w:r>
              <w:rPr>
                <w:rFonts w:hint="eastAsia" w:ascii="宋体" w:hAnsi="宋体" w:eastAsia="宋体" w:cs="宋体"/>
                <w:color w:val="000000"/>
                <w:szCs w:val="21"/>
                <w:lang w:val="en-US" w:eastAsia="zh-CN"/>
              </w:rPr>
              <w:t>5</w:t>
            </w:r>
            <w:r>
              <w:rPr>
                <w:rFonts w:hint="eastAsia" w:ascii="宋体" w:hAnsi="宋体" w:eastAsia="宋体" w:cs="宋体"/>
                <w:color w:val="000000"/>
                <w:szCs w:val="21"/>
                <w:lang w:eastAsia="zh-CN"/>
              </w:rPr>
              <w:t>2）</w:t>
            </w:r>
          </w:p>
        </w:tc>
        <w:tc>
          <w:tcPr>
            <w:tcW w:w="129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医学技术类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lang w:eastAsia="zh-CN"/>
              </w:rPr>
              <w:t>20</w:t>
            </w:r>
            <w:r>
              <w:rPr>
                <w:rFonts w:hint="eastAsia" w:ascii="宋体" w:hAnsi="宋体" w:eastAsia="宋体" w:cs="宋体"/>
                <w:color w:val="000000"/>
                <w:szCs w:val="21"/>
                <w:lang w:val="en-US" w:eastAsia="zh-CN"/>
              </w:rPr>
              <w:t>5</w:t>
            </w:r>
            <w:r>
              <w:rPr>
                <w:rFonts w:hint="eastAsia" w:ascii="宋体" w:hAnsi="宋体" w:eastAsia="宋体" w:cs="宋体"/>
                <w:color w:val="000000"/>
                <w:szCs w:val="21"/>
                <w:lang w:eastAsia="zh-CN"/>
              </w:rPr>
              <w:t>）</w:t>
            </w:r>
          </w:p>
        </w:tc>
        <w:tc>
          <w:tcPr>
            <w:tcW w:w="23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卫生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（84）</w:t>
            </w:r>
          </w:p>
        </w:tc>
        <w:tc>
          <w:tcPr>
            <w:tcW w:w="2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影像技师（2-05-07-01）</w:t>
            </w:r>
          </w:p>
        </w:tc>
        <w:tc>
          <w:tcPr>
            <w:tcW w:w="2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DR技术岗位；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CT技术岗位；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MRI技术岗位；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DSA技术岗位；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超声技术岗位；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核医学技术岗位；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介入诊疗技术岗位。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lang w:eastAsia="zh-CN"/>
              </w:rPr>
            </w:pPr>
          </w:p>
        </w:tc>
      </w:tr>
    </w:tbl>
    <w:p>
      <w:pPr>
        <w:pStyle w:val="18"/>
        <w:keepNext/>
        <w:keepLines/>
        <w:pageBreakBefore w:val="0"/>
        <w:widowControl w:val="0"/>
        <w:kinsoku/>
        <w:wordWrap/>
        <w:overflowPunct/>
        <w:topLinePunct w:val="0"/>
        <w:autoSpaceDE/>
        <w:autoSpaceDN/>
        <w:bidi w:val="0"/>
        <w:adjustRightInd/>
        <w:snapToGrid/>
        <w:spacing w:before="0" w:after="0" w:line="560" w:lineRule="exact"/>
        <w:ind w:firstLine="562"/>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（二）专业对应证书</w:t>
      </w:r>
      <w:bookmarkEnd w:id="47"/>
      <w:bookmarkEnd w:id="4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cs="楷体"/>
          <w:b/>
          <w:bCs/>
          <w:color w:val="auto"/>
          <w:sz w:val="24"/>
          <w:szCs w:val="24"/>
        </w:rPr>
      </w:pPr>
      <w:r>
        <w:rPr>
          <w:rFonts w:hint="eastAsia" w:ascii="楷体" w:hAnsi="楷体" w:eastAsia="楷体" w:cs="楷体"/>
          <w:b/>
          <w:bCs/>
          <w:color w:val="auto"/>
          <w:sz w:val="24"/>
          <w:szCs w:val="24"/>
        </w:rPr>
        <w:t xml:space="preserve">表2 </w:t>
      </w:r>
      <w:r>
        <w:rPr>
          <w:rFonts w:hint="default" w:ascii="楷体" w:hAnsi="楷体" w:eastAsia="楷体" w:cs="楷体"/>
          <w:b/>
          <w:bCs/>
          <w:color w:val="auto"/>
          <w:sz w:val="24"/>
          <w:szCs w:val="24"/>
        </w:rPr>
        <w:t xml:space="preserve"> </w:t>
      </w:r>
      <w:r>
        <w:rPr>
          <w:rFonts w:hint="eastAsia" w:ascii="楷体" w:hAnsi="楷体" w:eastAsia="楷体" w:cs="楷体"/>
          <w:b/>
          <w:bCs/>
          <w:color w:val="auto"/>
          <w:sz w:val="24"/>
          <w:szCs w:val="24"/>
        </w:rPr>
        <w:t xml:space="preserve"> </w:t>
      </w:r>
      <w:r>
        <w:rPr>
          <w:rFonts w:hint="eastAsia" w:ascii="楷体" w:hAnsi="楷体" w:eastAsia="楷体" w:cs="楷体"/>
          <w:b/>
          <w:bCs/>
          <w:color w:val="auto"/>
          <w:sz w:val="24"/>
          <w:szCs w:val="24"/>
          <w:lang w:val="en-US" w:eastAsia="zh-CN"/>
        </w:rPr>
        <w:t>医学影像技术</w:t>
      </w:r>
      <w:r>
        <w:rPr>
          <w:rFonts w:hint="eastAsia" w:ascii="楷体" w:hAnsi="楷体" w:eastAsia="楷体" w:cs="楷体"/>
          <w:b/>
          <w:bCs/>
          <w:color w:val="auto"/>
          <w:sz w:val="24"/>
          <w:szCs w:val="24"/>
        </w:rPr>
        <w:t>专业对应证书</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2290"/>
        <w:gridCol w:w="2404"/>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3" w:type="pct"/>
            <w:shd w:val="clear" w:color="auto" w:fill="auto"/>
            <w:vAlign w:val="center"/>
          </w:tcPr>
          <w:p>
            <w:pPr>
              <w:spacing w:line="400" w:lineRule="exact"/>
              <w:jc w:val="center"/>
              <w:rPr>
                <w:rFonts w:hint="default" w:eastAsiaTheme="minor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通用能力证书</w:t>
            </w:r>
          </w:p>
        </w:tc>
        <w:tc>
          <w:tcPr>
            <w:tcW w:w="1233" w:type="pct"/>
            <w:shd w:val="clear" w:color="auto" w:fill="auto"/>
            <w:vAlign w:val="center"/>
          </w:tcPr>
          <w:p>
            <w:pPr>
              <w:spacing w:line="4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职业资格证书</w:t>
            </w:r>
          </w:p>
        </w:tc>
        <w:tc>
          <w:tcPr>
            <w:tcW w:w="1294" w:type="pct"/>
            <w:shd w:val="clear" w:color="auto" w:fill="auto"/>
            <w:vAlign w:val="center"/>
          </w:tcPr>
          <w:p>
            <w:pPr>
              <w:spacing w:line="4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职业技能等级证书</w:t>
            </w:r>
          </w:p>
        </w:tc>
        <w:tc>
          <w:tcPr>
            <w:tcW w:w="1237" w:type="pct"/>
            <w:shd w:val="clear" w:color="auto" w:fill="auto"/>
            <w:vAlign w:val="center"/>
          </w:tcPr>
          <w:p>
            <w:pPr>
              <w:spacing w:line="40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社会认可度高的行业企业标准和证书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3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Cs w:val="21"/>
                <w:lang w:val="en-US" w:eastAsia="zh-CN"/>
              </w:rPr>
            </w:pPr>
          </w:p>
        </w:tc>
        <w:tc>
          <w:tcPr>
            <w:tcW w:w="123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卫生专业技术资格</w:t>
            </w:r>
          </w:p>
        </w:tc>
        <w:tc>
          <w:tcPr>
            <w:tcW w:w="129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中医体质评估与应用</w:t>
            </w:r>
          </w:p>
        </w:tc>
        <w:tc>
          <w:tcPr>
            <w:tcW w:w="12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CT上岗证、MRI上岗证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3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Cs w:val="21"/>
                <w:lang w:val="en-US" w:eastAsia="zh-CN"/>
              </w:rPr>
            </w:pPr>
          </w:p>
        </w:tc>
        <w:tc>
          <w:tcPr>
            <w:tcW w:w="123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Cs w:val="21"/>
                <w:lang w:val="en-US" w:eastAsia="zh-CN"/>
              </w:rPr>
            </w:pPr>
          </w:p>
        </w:tc>
        <w:tc>
          <w:tcPr>
            <w:tcW w:w="129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Cs w:val="21"/>
                <w:lang w:val="en-US" w:eastAsia="zh-CN"/>
              </w:rPr>
            </w:pPr>
          </w:p>
        </w:tc>
        <w:tc>
          <w:tcPr>
            <w:tcW w:w="12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CDFI技师证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3" w:type="pct"/>
            <w:shd w:val="clear" w:color="auto" w:fill="auto"/>
            <w:vAlign w:val="center"/>
          </w:tcPr>
          <w:p>
            <w:pPr>
              <w:spacing w:line="400" w:lineRule="exact"/>
              <w:jc w:val="left"/>
              <w:rPr>
                <w:color w:val="000000" w:themeColor="text1"/>
                <w:szCs w:val="21"/>
                <w14:textFill>
                  <w14:solidFill>
                    <w14:schemeClr w14:val="tx1"/>
                  </w14:solidFill>
                </w14:textFill>
              </w:rPr>
            </w:pPr>
          </w:p>
        </w:tc>
        <w:tc>
          <w:tcPr>
            <w:tcW w:w="1233" w:type="pct"/>
            <w:shd w:val="clear" w:color="auto" w:fill="auto"/>
            <w:vAlign w:val="center"/>
          </w:tcPr>
          <w:p>
            <w:pPr>
              <w:spacing w:line="400" w:lineRule="exact"/>
              <w:jc w:val="left"/>
              <w:rPr>
                <w:color w:val="000000" w:themeColor="text1"/>
                <w:szCs w:val="21"/>
                <w14:textFill>
                  <w14:solidFill>
                    <w14:schemeClr w14:val="tx1"/>
                  </w14:solidFill>
                </w14:textFill>
              </w:rPr>
            </w:pPr>
          </w:p>
        </w:tc>
        <w:tc>
          <w:tcPr>
            <w:tcW w:w="1294" w:type="pct"/>
            <w:shd w:val="clear" w:color="auto" w:fill="auto"/>
            <w:vAlign w:val="center"/>
          </w:tcPr>
          <w:p>
            <w:pPr>
              <w:spacing w:line="400" w:lineRule="exact"/>
              <w:jc w:val="left"/>
              <w:rPr>
                <w:color w:val="000000" w:themeColor="text1"/>
                <w:szCs w:val="21"/>
                <w14:textFill>
                  <w14:solidFill>
                    <w14:schemeClr w14:val="tx1"/>
                  </w14:solidFill>
                </w14:textFill>
              </w:rPr>
            </w:pPr>
          </w:p>
        </w:tc>
        <w:tc>
          <w:tcPr>
            <w:tcW w:w="1237" w:type="pct"/>
            <w:shd w:val="clear" w:color="auto" w:fill="auto"/>
            <w:vAlign w:val="center"/>
          </w:tcPr>
          <w:p>
            <w:pPr>
              <w:spacing w:line="400" w:lineRule="exact"/>
              <w:jc w:val="left"/>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3" w:type="pct"/>
            <w:shd w:val="clear" w:color="auto" w:fill="auto"/>
            <w:vAlign w:val="center"/>
          </w:tcPr>
          <w:p>
            <w:pPr>
              <w:spacing w:line="400" w:lineRule="exact"/>
              <w:jc w:val="left"/>
              <w:rPr>
                <w:color w:val="000000" w:themeColor="text1"/>
                <w:szCs w:val="21"/>
                <w14:textFill>
                  <w14:solidFill>
                    <w14:schemeClr w14:val="tx1"/>
                  </w14:solidFill>
                </w14:textFill>
              </w:rPr>
            </w:pPr>
          </w:p>
        </w:tc>
        <w:tc>
          <w:tcPr>
            <w:tcW w:w="1233" w:type="pct"/>
            <w:shd w:val="clear" w:color="auto" w:fill="auto"/>
            <w:vAlign w:val="center"/>
          </w:tcPr>
          <w:p>
            <w:pPr>
              <w:spacing w:line="400" w:lineRule="exact"/>
              <w:jc w:val="left"/>
              <w:rPr>
                <w:color w:val="000000" w:themeColor="text1"/>
                <w:szCs w:val="21"/>
                <w14:textFill>
                  <w14:solidFill>
                    <w14:schemeClr w14:val="tx1"/>
                  </w14:solidFill>
                </w14:textFill>
              </w:rPr>
            </w:pPr>
          </w:p>
        </w:tc>
        <w:tc>
          <w:tcPr>
            <w:tcW w:w="1294" w:type="pct"/>
            <w:shd w:val="clear" w:color="auto" w:fill="auto"/>
            <w:vAlign w:val="center"/>
          </w:tcPr>
          <w:p>
            <w:pPr>
              <w:spacing w:line="400" w:lineRule="exact"/>
              <w:jc w:val="left"/>
              <w:rPr>
                <w:color w:val="000000" w:themeColor="text1"/>
                <w:szCs w:val="21"/>
                <w14:textFill>
                  <w14:solidFill>
                    <w14:schemeClr w14:val="tx1"/>
                  </w14:solidFill>
                </w14:textFill>
              </w:rPr>
            </w:pPr>
          </w:p>
        </w:tc>
        <w:tc>
          <w:tcPr>
            <w:tcW w:w="1237" w:type="pct"/>
            <w:shd w:val="clear" w:color="auto" w:fill="auto"/>
            <w:vAlign w:val="center"/>
          </w:tcPr>
          <w:p>
            <w:pPr>
              <w:spacing w:line="400" w:lineRule="exact"/>
              <w:jc w:val="left"/>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33" w:type="pct"/>
            <w:vAlign w:val="center"/>
          </w:tcPr>
          <w:p>
            <w:pPr>
              <w:spacing w:line="400" w:lineRule="exact"/>
              <w:jc w:val="left"/>
              <w:rPr>
                <w:color w:val="000000" w:themeColor="text1"/>
                <w:szCs w:val="21"/>
                <w14:textFill>
                  <w14:solidFill>
                    <w14:schemeClr w14:val="tx1"/>
                  </w14:solidFill>
                </w14:textFill>
              </w:rPr>
            </w:pPr>
          </w:p>
        </w:tc>
        <w:tc>
          <w:tcPr>
            <w:tcW w:w="1233" w:type="pct"/>
            <w:vAlign w:val="center"/>
          </w:tcPr>
          <w:p>
            <w:pPr>
              <w:spacing w:line="400" w:lineRule="exact"/>
              <w:jc w:val="left"/>
              <w:rPr>
                <w:color w:val="000000" w:themeColor="text1"/>
                <w:szCs w:val="21"/>
                <w14:textFill>
                  <w14:solidFill>
                    <w14:schemeClr w14:val="tx1"/>
                  </w14:solidFill>
                </w14:textFill>
              </w:rPr>
            </w:pPr>
          </w:p>
        </w:tc>
        <w:tc>
          <w:tcPr>
            <w:tcW w:w="1294" w:type="pct"/>
            <w:vAlign w:val="center"/>
          </w:tcPr>
          <w:p>
            <w:pPr>
              <w:spacing w:line="400" w:lineRule="exact"/>
              <w:jc w:val="left"/>
              <w:rPr>
                <w:color w:val="000000" w:themeColor="text1"/>
                <w:szCs w:val="21"/>
                <w14:textFill>
                  <w14:solidFill>
                    <w14:schemeClr w14:val="tx1"/>
                  </w14:solidFill>
                </w14:textFill>
              </w:rPr>
            </w:pPr>
          </w:p>
        </w:tc>
        <w:tc>
          <w:tcPr>
            <w:tcW w:w="1237" w:type="pct"/>
            <w:vAlign w:val="center"/>
          </w:tcPr>
          <w:p>
            <w:pPr>
              <w:spacing w:line="400" w:lineRule="exact"/>
              <w:jc w:val="left"/>
              <w:rPr>
                <w:rFonts w:hint="eastAsia"/>
                <w:color w:val="000000" w:themeColor="text1"/>
                <w:szCs w:val="21"/>
                <w14:textFill>
                  <w14:solidFill>
                    <w14:schemeClr w14:val="tx1"/>
                  </w14:solidFill>
                </w14:textFill>
              </w:rPr>
            </w:pPr>
          </w:p>
        </w:tc>
      </w:tr>
    </w:tbl>
    <w:p>
      <w:pPr>
        <w:adjustRightInd w:val="0"/>
        <w:snapToGrid w:val="0"/>
        <w:spacing w:line="32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注1：所属专业大类及所属专业类:应依据现行专业目录；</w:t>
      </w:r>
    </w:p>
    <w:p>
      <w:pPr>
        <w:adjustRightInd w:val="0"/>
        <w:snapToGrid w:val="0"/>
        <w:spacing w:line="32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注2：对应行业参照现行的《国民经济行业分类》（</w:t>
      </w:r>
      <w:r>
        <w:rPr>
          <w:rFonts w:ascii="宋体" w:hAnsi="宋体" w:cs="宋体"/>
          <w:bCs/>
          <w:color w:val="000000" w:themeColor="text1"/>
          <w:szCs w:val="21"/>
          <w14:textFill>
            <w14:solidFill>
              <w14:schemeClr w14:val="tx1"/>
            </w14:solidFill>
          </w14:textFill>
        </w:rPr>
        <w:t>(GBT-4754-2017)</w:t>
      </w:r>
      <w:r>
        <w:rPr>
          <w:rFonts w:hint="eastAsia" w:ascii="宋体" w:hAnsi="宋体" w:cs="宋体"/>
          <w:bCs/>
          <w:color w:val="000000" w:themeColor="text1"/>
          <w:szCs w:val="21"/>
          <w14:textFill>
            <w14:solidFill>
              <w14:schemeClr w14:val="tx1"/>
            </w14:solidFill>
          </w14:textFill>
        </w:rPr>
        <w:t>）；</w:t>
      </w:r>
    </w:p>
    <w:p>
      <w:pPr>
        <w:adjustRightInd w:val="0"/>
        <w:snapToGrid w:val="0"/>
        <w:spacing w:line="32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注3：主要职业类别参照现行的《国家职业分类大典》（2</w:t>
      </w:r>
      <w:r>
        <w:rPr>
          <w:rFonts w:ascii="宋体" w:hAnsi="宋体" w:cs="宋体"/>
          <w:bCs/>
          <w:color w:val="000000" w:themeColor="text1"/>
          <w:szCs w:val="21"/>
          <w14:textFill>
            <w14:solidFill>
              <w14:schemeClr w14:val="tx1"/>
            </w14:solidFill>
          </w14:textFill>
        </w:rPr>
        <w:t>015</w:t>
      </w:r>
      <w:r>
        <w:rPr>
          <w:rFonts w:hint="eastAsia" w:ascii="宋体" w:hAnsi="宋体" w:cs="宋体"/>
          <w:bCs/>
          <w:color w:val="000000" w:themeColor="text1"/>
          <w:szCs w:val="21"/>
          <w14:textFill>
            <w14:solidFill>
              <w14:schemeClr w14:val="tx1"/>
            </w14:solidFill>
          </w14:textFill>
        </w:rPr>
        <w:t>版）；</w:t>
      </w:r>
    </w:p>
    <w:p>
      <w:pPr>
        <w:adjustRightInd w:val="0"/>
        <w:snapToGrid w:val="0"/>
        <w:spacing w:line="32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注4：主要岗位类别（或技术领域）:根据行业企业调研明确主要岗位类别（或技术领域）；</w:t>
      </w:r>
    </w:p>
    <w:p>
      <w:pPr>
        <w:adjustRightInd w:val="0"/>
        <w:snapToGrid w:val="0"/>
        <w:spacing w:line="32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注5：根据实际情况举例职业资格证书或技能等级证书。</w:t>
      </w:r>
    </w:p>
    <w:p>
      <w:pPr>
        <w:pStyle w:val="4"/>
        <w:spacing w:before="120" w:beforeLines="50" w:after="120" w:afterLines="50" w:line="360" w:lineRule="auto"/>
        <w:ind w:firstLine="562" w:firstLineChars="200"/>
        <w:outlineLvl w:val="9"/>
        <w:rPr>
          <w:rFonts w:ascii="Times New Roman" w:hAnsi="Times New Roman" w:eastAsia="宋体"/>
          <w:color w:val="000000" w:themeColor="text1"/>
          <w:sz w:val="28"/>
          <w14:textFill>
            <w14:solidFill>
              <w14:schemeClr w14:val="tx1"/>
            </w14:solidFill>
          </w14:textFill>
        </w:rPr>
      </w:pPr>
    </w:p>
    <w:p>
      <w:pPr>
        <w:pStyle w:val="18"/>
        <w:keepNext/>
        <w:keepLines/>
        <w:pageBreakBefore w:val="0"/>
        <w:widowControl w:val="0"/>
        <w:kinsoku/>
        <w:wordWrap/>
        <w:overflowPunct/>
        <w:topLinePunct w:val="0"/>
        <w:autoSpaceDE/>
        <w:autoSpaceDN/>
        <w:bidi w:val="0"/>
        <w:adjustRightInd/>
        <w:snapToGrid/>
        <w:spacing w:before="0" w:after="0" w:line="560" w:lineRule="exact"/>
        <w:ind w:firstLine="562"/>
        <w:textAlignment w:val="auto"/>
        <w:outlineLvl w:val="1"/>
        <w:rPr>
          <w:rFonts w:hint="eastAsia" w:ascii="楷体" w:hAnsi="楷体" w:eastAsia="楷体" w:cs="楷体"/>
          <w:b w:val="0"/>
          <w:bCs w:val="0"/>
          <w:sz w:val="32"/>
          <w:szCs w:val="32"/>
          <w:lang w:val="en-US" w:eastAsia="zh-CN"/>
        </w:rPr>
      </w:pPr>
      <w:bookmarkStart w:id="49" w:name="_Toc4130"/>
      <w:bookmarkStart w:id="50" w:name="_Toc24356"/>
      <w:bookmarkStart w:id="51" w:name="_Toc14750"/>
      <w:r>
        <w:rPr>
          <w:rFonts w:hint="eastAsia" w:ascii="楷体" w:hAnsi="楷体" w:eastAsia="楷体" w:cs="楷体"/>
          <w:b w:val="0"/>
          <w:bCs w:val="0"/>
          <w:sz w:val="32"/>
          <w:szCs w:val="32"/>
          <w:lang w:val="en-US" w:eastAsia="zh-CN"/>
        </w:rPr>
        <w:t>（三）职业岗位描述</w:t>
      </w:r>
      <w:bookmarkEnd w:id="42"/>
      <w:bookmarkEnd w:id="43"/>
      <w:bookmarkEnd w:id="44"/>
      <w:bookmarkEnd w:id="45"/>
      <w:bookmarkEnd w:id="46"/>
      <w:bookmarkEnd w:id="49"/>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rPr>
        <w:t>表</w:t>
      </w:r>
      <w:r>
        <w:rPr>
          <w:rFonts w:hint="eastAsia" w:ascii="楷体" w:hAnsi="楷体" w:eastAsia="楷体" w:cs="楷体"/>
          <w:b/>
          <w:bCs/>
          <w:color w:val="auto"/>
          <w:sz w:val="24"/>
          <w:szCs w:val="24"/>
          <w:lang w:val="en-US" w:eastAsia="zh-CN"/>
        </w:rPr>
        <w:t>3</w:t>
      </w:r>
      <w:r>
        <w:rPr>
          <w:rFonts w:hint="eastAsia" w:ascii="楷体" w:hAnsi="楷体" w:eastAsia="楷体" w:cs="楷体"/>
          <w:b/>
          <w:bCs/>
          <w:color w:val="auto"/>
          <w:sz w:val="24"/>
          <w:szCs w:val="24"/>
        </w:rPr>
        <w:t xml:space="preserve"> </w:t>
      </w:r>
      <w:r>
        <w:rPr>
          <w:rFonts w:hint="default" w:ascii="楷体" w:hAnsi="楷体" w:eastAsia="楷体" w:cs="楷体"/>
          <w:b/>
          <w:bCs/>
          <w:color w:val="auto"/>
          <w:sz w:val="24"/>
          <w:szCs w:val="24"/>
        </w:rPr>
        <w:t xml:space="preserve"> </w:t>
      </w:r>
      <w:r>
        <w:rPr>
          <w:rFonts w:hint="eastAsia" w:ascii="楷体" w:hAnsi="楷体" w:eastAsia="楷体" w:cs="楷体"/>
          <w:b/>
          <w:bCs/>
          <w:color w:val="auto"/>
          <w:sz w:val="24"/>
          <w:szCs w:val="24"/>
          <w:lang w:val="en-US" w:eastAsia="zh-CN"/>
        </w:rPr>
        <w:t>医学影像技术</w:t>
      </w:r>
      <w:r>
        <w:rPr>
          <w:rFonts w:hint="eastAsia" w:ascii="楷体" w:hAnsi="楷体" w:eastAsia="楷体" w:cs="楷体"/>
          <w:b/>
          <w:bCs/>
          <w:color w:val="auto"/>
          <w:sz w:val="24"/>
          <w:szCs w:val="24"/>
        </w:rPr>
        <w:t>专业</w:t>
      </w:r>
      <w:r>
        <w:rPr>
          <w:rFonts w:hint="eastAsia" w:ascii="楷体" w:hAnsi="楷体" w:eastAsia="楷体" w:cs="楷体"/>
          <w:b/>
          <w:bCs/>
          <w:color w:val="auto"/>
          <w:sz w:val="24"/>
          <w:szCs w:val="24"/>
          <w:lang w:eastAsia="zh-CN"/>
        </w:rPr>
        <w:t>岗位描述</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414"/>
        <w:gridCol w:w="1856"/>
        <w:gridCol w:w="5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6" w:type="pct"/>
            <w:vAlign w:val="center"/>
          </w:tcPr>
          <w:p>
            <w:pPr>
              <w:spacing w:line="440" w:lineRule="exact"/>
              <w:jc w:val="left"/>
              <w:rPr>
                <w:rFonts w:hint="eastAsia" w:ascii="宋体" w:hAnsi="宋体" w:eastAsia="宋体" w:cs="仿宋"/>
                <w:b/>
                <w:bCs/>
                <w:color w:val="000000" w:themeColor="text1"/>
                <w:szCs w:val="21"/>
                <w:lang w:val="en-US" w:eastAsia="zh-CN"/>
                <w14:textFill>
                  <w14:solidFill>
                    <w14:schemeClr w14:val="tx1"/>
                  </w14:solidFill>
                </w14:textFill>
              </w:rPr>
            </w:pPr>
            <w:bookmarkStart w:id="52" w:name="_Toc352756436"/>
            <w:bookmarkStart w:id="53" w:name="_Toc353182644"/>
            <w:bookmarkStart w:id="54" w:name="_Toc17658"/>
            <w:bookmarkStart w:id="55" w:name="_Toc14420"/>
            <w:bookmarkStart w:id="56" w:name="_Toc14335748"/>
            <w:bookmarkStart w:id="57" w:name="_Toc280711839"/>
            <w:bookmarkStart w:id="58" w:name="_Toc280449680"/>
            <w:r>
              <w:rPr>
                <w:rFonts w:hint="eastAsia" w:ascii="宋体" w:hAnsi="宋体" w:eastAsia="宋体" w:cs="仿宋"/>
                <w:b/>
                <w:bCs/>
                <w:color w:val="000000" w:themeColor="text1"/>
                <w:szCs w:val="21"/>
                <w:lang w:val="en-US" w:eastAsia="zh-CN"/>
                <w14:textFill>
                  <w14:solidFill>
                    <w14:schemeClr w14:val="tx1"/>
                  </w14:solidFill>
                </w14:textFill>
              </w:rPr>
              <w:t>类型</w:t>
            </w:r>
          </w:p>
        </w:tc>
        <w:tc>
          <w:tcPr>
            <w:tcW w:w="761" w:type="pct"/>
            <w:vAlign w:val="center"/>
          </w:tcPr>
          <w:p>
            <w:pPr>
              <w:spacing w:line="440" w:lineRule="exact"/>
              <w:jc w:val="left"/>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岗位名称</w:t>
            </w:r>
          </w:p>
        </w:tc>
        <w:tc>
          <w:tcPr>
            <w:tcW w:w="999" w:type="pct"/>
            <w:vAlign w:val="center"/>
          </w:tcPr>
          <w:p>
            <w:pPr>
              <w:spacing w:line="440" w:lineRule="exact"/>
              <w:jc w:val="left"/>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岗位工作任务</w:t>
            </w:r>
          </w:p>
        </w:tc>
        <w:tc>
          <w:tcPr>
            <w:tcW w:w="2922" w:type="pct"/>
            <w:vAlign w:val="center"/>
          </w:tcPr>
          <w:p>
            <w:pPr>
              <w:spacing w:line="440" w:lineRule="exact"/>
              <w:jc w:val="center"/>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岗位能力要求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16" w:type="pct"/>
            <w:vAlign w:val="center"/>
          </w:tcPr>
          <w:p>
            <w:pPr>
              <w:spacing w:line="440" w:lineRule="exact"/>
              <w:jc w:val="left"/>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主要就业岗位</w:t>
            </w: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DR技术岗位、超声技术岗位</w:t>
            </w:r>
          </w:p>
        </w:tc>
        <w:tc>
          <w:tcPr>
            <w:tcW w:w="99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1.人体各部位的DR检查及图像后处理技术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2.人体各部位的超声检查技术</w:t>
            </w:r>
          </w:p>
        </w:tc>
        <w:tc>
          <w:tcPr>
            <w:tcW w:w="29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1.掌握人体各个部位的DR检查技术、超声检查技术；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2.熟悉X线机、超声机的基本原理、性能及操作技术。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6" w:type="pct"/>
            <w:vAlign w:val="center"/>
          </w:tcPr>
          <w:p>
            <w:pPr>
              <w:spacing w:line="440" w:lineRule="exact"/>
              <w:jc w:val="left"/>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次要就业岗位</w:t>
            </w: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CT技术岗位、MRI技术岗位、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介入技术岗位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Cs w:val="21"/>
                <w:lang w:val="en-US" w:eastAsia="zh-CN"/>
              </w:rPr>
            </w:pPr>
          </w:p>
        </w:tc>
        <w:tc>
          <w:tcPr>
            <w:tcW w:w="99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1.人体常见部位的CT检查技术及图像后处理技术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2.人体常见部位的MRI检查技术及图像后处理技术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3.常见疾病的介入诊疗技术</w:t>
            </w:r>
          </w:p>
        </w:tc>
        <w:tc>
          <w:tcPr>
            <w:tcW w:w="29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1.掌握人体常见部位的CT扫查技术。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2.熟悉人体常见部位的MRI扫查技术及图像后处理技术。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3.熟悉人体常见疾病的介入诊疗技术。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16" w:type="pct"/>
            <w:vAlign w:val="center"/>
          </w:tcPr>
          <w:p>
            <w:pPr>
              <w:spacing w:line="440" w:lineRule="exact"/>
              <w:jc w:val="left"/>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晋升发展岗位</w:t>
            </w: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影像设备维修、DSA技术岗位</w:t>
            </w:r>
          </w:p>
        </w:tc>
        <w:tc>
          <w:tcPr>
            <w:tcW w:w="99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1.影像设备的原理、功能与运行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2.血管的DSA扫查技术</w:t>
            </w:r>
          </w:p>
        </w:tc>
        <w:tc>
          <w:tcPr>
            <w:tcW w:w="29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1.熟悉常用影像设备如DR、CT、MRI、超声等机器的原理、功能。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2.了解血管的DSA技术。</w:t>
            </w: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lang w:val="en-US" w:eastAsia="zh-CN"/>
        </w:rPr>
      </w:pPr>
      <w:bookmarkStart w:id="59" w:name="_Toc13923"/>
      <w:r>
        <w:rPr>
          <w:rFonts w:hint="eastAsia" w:ascii="黑体" w:hAnsi="黑体" w:eastAsia="黑体" w:cs="黑体"/>
          <w:b w:val="0"/>
          <w:bCs w:val="0"/>
          <w:color w:val="000000"/>
          <w:sz w:val="32"/>
          <w:szCs w:val="32"/>
          <w:lang w:val="en-US" w:eastAsia="zh-CN"/>
        </w:rPr>
        <w:t>五、人才培养目标</w:t>
      </w:r>
      <w:bookmarkEnd w:id="52"/>
      <w:bookmarkEnd w:id="53"/>
      <w:bookmarkEnd w:id="54"/>
      <w:bookmarkEnd w:id="55"/>
      <w:bookmarkEnd w:id="56"/>
      <w:r>
        <w:rPr>
          <w:rFonts w:hint="eastAsia" w:ascii="黑体" w:hAnsi="黑体" w:eastAsia="黑体" w:cs="黑体"/>
          <w:b w:val="0"/>
          <w:bCs w:val="0"/>
          <w:color w:val="000000"/>
          <w:sz w:val="32"/>
          <w:szCs w:val="32"/>
          <w:lang w:val="en-US" w:eastAsia="zh-CN"/>
        </w:rPr>
        <w:t>与培养规格</w:t>
      </w:r>
      <w:bookmarkEnd w:id="59"/>
    </w:p>
    <w:p>
      <w:pPr>
        <w:pStyle w:val="18"/>
        <w:keepNext/>
        <w:keepLines/>
        <w:pageBreakBefore w:val="0"/>
        <w:widowControl w:val="0"/>
        <w:kinsoku/>
        <w:wordWrap/>
        <w:overflowPunct/>
        <w:topLinePunct w:val="0"/>
        <w:autoSpaceDE/>
        <w:autoSpaceDN/>
        <w:bidi w:val="0"/>
        <w:adjustRightInd/>
        <w:snapToGrid/>
        <w:spacing w:before="0" w:after="0" w:line="560" w:lineRule="exact"/>
        <w:ind w:firstLine="562"/>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（一）培养目标</w:t>
      </w:r>
    </w:p>
    <w:bookmarkEnd w:id="57"/>
    <w:bookmarkEnd w:id="58"/>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bookmarkStart w:id="60" w:name="_Toc353182645"/>
      <w:bookmarkStart w:id="61" w:name="_Toc352756437"/>
      <w:bookmarkStart w:id="62" w:name="_Toc280711844"/>
      <w:bookmarkStart w:id="63" w:name="_Toc280449685"/>
      <w:r>
        <w:rPr>
          <w:rFonts w:hint="eastAsia" w:ascii="仿宋_GB2312" w:hAnsi="仿宋_GB2312" w:eastAsia="仿宋_GB2312" w:cs="仿宋_GB2312"/>
          <w:color w:val="000000"/>
          <w:sz w:val="32"/>
          <w:szCs w:val="32"/>
        </w:rPr>
        <w:t>本专业培养理想信念坚定，德、智、体、美、劳全面发展，具有一定的科学文化水平，良好的人文素养、职业道德和创新意识，精益求精的工匠精神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语言文字规范意识和应用能力</w:t>
      </w:r>
      <w:r>
        <w:rPr>
          <w:rFonts w:hint="eastAsia" w:ascii="仿宋_GB2312" w:hAnsi="仿宋_GB2312" w:eastAsia="仿宋_GB2312" w:cs="仿宋_GB2312"/>
          <w:color w:val="000000"/>
          <w:sz w:val="32"/>
          <w:szCs w:val="32"/>
        </w:rPr>
        <w:t>，敬佑生命、救死扶伤、甘于奉献、大爱无疆的医者精神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较强的就业能力和可持续发展的能力，掌握本专业知识和技术技能，面向卫生行业的影像技师等职业群，能够从事DR、CT、MRI、超声、核医学和介入诊疗等技术工作的高素质</w:t>
      </w:r>
      <w:r>
        <w:rPr>
          <w:rFonts w:hint="eastAsia" w:ascii="仿宋_GB2312" w:hAnsi="仿宋_GB2312" w:eastAsia="仿宋_GB2312" w:cs="仿宋_GB2312"/>
          <w:color w:val="000000"/>
          <w:sz w:val="32"/>
          <w:szCs w:val="32"/>
          <w:lang w:val="en-US" w:eastAsia="zh-CN"/>
        </w:rPr>
        <w:t>复合型医学影像</w:t>
      </w:r>
      <w:r>
        <w:rPr>
          <w:rFonts w:hint="eastAsia" w:ascii="仿宋_GB2312" w:hAnsi="仿宋_GB2312" w:eastAsia="仿宋_GB2312" w:cs="仿宋_GB2312"/>
          <w:color w:val="000000"/>
          <w:sz w:val="32"/>
          <w:szCs w:val="32"/>
        </w:rPr>
        <w:t>技术技能人才。</w:t>
      </w:r>
    </w:p>
    <w:bookmarkEnd w:id="60"/>
    <w:bookmarkEnd w:id="61"/>
    <w:p>
      <w:pPr>
        <w:numPr>
          <w:ilvl w:val="0"/>
          <w:numId w:val="0"/>
        </w:numPr>
        <w:ind w:firstLine="562" w:firstLineChars="200"/>
        <w:rPr>
          <w:rFonts w:hint="eastAsia" w:asciiTheme="majorEastAsia" w:hAnsiTheme="majorEastAsia" w:eastAsiaTheme="majorEastAsia" w:cstheme="majorEastAsia"/>
          <w:b/>
          <w:bCs/>
          <w:color w:val="000000" w:themeColor="text1"/>
          <w:kern w:val="2"/>
          <w:sz w:val="28"/>
          <w:szCs w:val="32"/>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28"/>
          <w:szCs w:val="32"/>
          <w:lang w:val="en-US" w:eastAsia="zh-CN" w:bidi="ar-SA"/>
          <w14:textFill>
            <w14:solidFill>
              <w14:schemeClr w14:val="tx1"/>
            </w14:solidFill>
          </w14:textFill>
        </w:rPr>
        <w:t>（二）培养规格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bCs w:val="0"/>
          <w:kern w:val="0"/>
          <w:sz w:val="32"/>
          <w:szCs w:val="32"/>
          <w:lang w:val="en-US" w:eastAsia="zh-CN" w:bidi="ar-SA"/>
        </w:rPr>
      </w:pPr>
      <w:bookmarkStart w:id="64" w:name="_Toc11485"/>
      <w:r>
        <w:rPr>
          <w:rFonts w:hint="eastAsia" w:ascii="仿宋_GB2312" w:hAnsi="仿宋_GB2312" w:eastAsia="仿宋_GB2312" w:cs="仿宋_GB2312"/>
          <w:b w:val="0"/>
          <w:bCs w:val="0"/>
          <w:kern w:val="0"/>
          <w:sz w:val="32"/>
          <w:szCs w:val="32"/>
          <w:lang w:val="en-US" w:eastAsia="zh-CN" w:bidi="ar-SA"/>
        </w:rPr>
        <w:t>1.素质要求</w:t>
      </w:r>
      <w:bookmarkEnd w:id="64"/>
    </w:p>
    <w:tbl>
      <w:tblPr>
        <w:tblStyle w:val="12"/>
        <w:tblW w:w="9286" w:type="dxa"/>
        <w:tblInd w:w="0" w:type="dxa"/>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7778"/>
      </w:tblGrid>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blHeader/>
        </w:trPr>
        <w:tc>
          <w:tcPr>
            <w:tcW w:w="1508" w:type="dxa"/>
            <w:shd w:val="clear" w:color="000000" w:fill="FFFFFF"/>
            <w:vAlign w:val="center"/>
          </w:tcPr>
          <w:p>
            <w:pPr>
              <w:spacing w:line="240" w:lineRule="exact"/>
              <w:jc w:val="center"/>
              <w:rPr>
                <w:rFonts w:ascii="宋体" w:hAnsi="宋体"/>
                <w:b/>
                <w:color w:val="000000"/>
                <w:sz w:val="18"/>
                <w:szCs w:val="18"/>
              </w:rPr>
            </w:pPr>
            <w:bookmarkStart w:id="65" w:name="_Toc17027"/>
            <w:r>
              <w:rPr>
                <w:rFonts w:hint="eastAsia" w:ascii="宋体" w:hAnsi="宋体"/>
                <w:b/>
                <w:color w:val="000000"/>
                <w:sz w:val="18"/>
                <w:szCs w:val="18"/>
              </w:rPr>
              <w:t>类别</w:t>
            </w:r>
          </w:p>
        </w:tc>
        <w:tc>
          <w:tcPr>
            <w:tcW w:w="7778" w:type="dxa"/>
            <w:shd w:val="clear" w:color="000000" w:fill="FFFFFF"/>
            <w:vAlign w:val="center"/>
          </w:tcPr>
          <w:p>
            <w:pPr>
              <w:spacing w:line="240" w:lineRule="exact"/>
              <w:jc w:val="center"/>
              <w:rPr>
                <w:rFonts w:hint="eastAsia" w:ascii="宋体" w:hAnsi="宋体" w:eastAsiaTheme="minorEastAsia"/>
                <w:b/>
                <w:color w:val="000000"/>
                <w:sz w:val="18"/>
                <w:szCs w:val="18"/>
                <w:lang w:eastAsia="zh-CN"/>
              </w:rPr>
            </w:pPr>
            <w:r>
              <w:rPr>
                <w:rFonts w:hint="eastAsia" w:ascii="宋体" w:hAnsi="宋体"/>
                <w:b/>
                <w:color w:val="000000"/>
                <w:sz w:val="18"/>
                <w:szCs w:val="18"/>
              </w:rPr>
              <w:t>素质</w:t>
            </w:r>
            <w:r>
              <w:rPr>
                <w:rFonts w:hint="eastAsia" w:ascii="宋体" w:hAnsi="宋体"/>
                <w:b/>
                <w:color w:val="000000"/>
                <w:sz w:val="18"/>
                <w:szCs w:val="18"/>
                <w:lang w:val="en-US" w:eastAsia="zh-CN"/>
              </w:rPr>
              <w:t>要求</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思想政治素质</w:t>
            </w: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坚定拥护中国共产党领导，在习近平新时代中国特色社会主义思想指引下，践行社会主义核心价值观，具有深厚的爱国情感和中华民族自豪感。</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道德素质</w:t>
            </w: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崇尚宪法、遵法守纪、崇德向善、诚实守信、尊重生命、热爱劳动，履行道德准则和行为规范，具有社会责任感和社会参与意识。</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558" w:hRule="atLeast"/>
        </w:trPr>
        <w:tc>
          <w:tcPr>
            <w:tcW w:w="150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职业意识</w:t>
            </w: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具有质量意识、环保意识、安全意识、信息素养、工匠精神、创新思维；具有自我管理能力、职业生涯规划的意识，有较强的集体意识和团队合作精神。</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754" w:hRule="atLeast"/>
        </w:trPr>
        <w:tc>
          <w:tcPr>
            <w:tcW w:w="150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身心素质</w:t>
            </w: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具有健康的体魄、心理和健全的人格，掌握基本运动知识和一两项运动技能，养成良好的健身与卫生习惯，良好的行为习惯。具有一定的审美和人文素养，能够形成一两项艺术特长或爱好。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具有一定的审美和人文素养，能够形成一两项艺术特长或爱好。</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视觉良好，能正确区分棕、红、橙、黄、绿、蓝、紫、灰、白、黑、金、银等12种颜色；嗅觉良好，对气味比较敏感；听觉良好，能通过听觉判别音源方向、强度大小、音频高低。</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2.知识要求</w:t>
      </w:r>
      <w:bookmarkEnd w:id="6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noWrap w:val="0"/>
            <w:vAlign w:val="center"/>
          </w:tcPr>
          <w:p>
            <w:pPr>
              <w:spacing w:line="280" w:lineRule="exact"/>
              <w:jc w:val="center"/>
              <w:rPr>
                <w:rFonts w:ascii="宋体" w:hAnsi="宋体"/>
                <w:b/>
                <w:color w:val="auto"/>
                <w:sz w:val="18"/>
                <w:szCs w:val="18"/>
                <w:highlight w:val="none"/>
              </w:rPr>
            </w:pPr>
            <w:bookmarkStart w:id="66" w:name="_Toc6145"/>
            <w:r>
              <w:rPr>
                <w:rFonts w:hint="eastAsia" w:ascii="宋体" w:hAnsi="宋体"/>
                <w:b/>
                <w:color w:val="auto"/>
                <w:sz w:val="18"/>
                <w:szCs w:val="18"/>
                <w:highlight w:val="none"/>
              </w:rPr>
              <w:t>知识类别</w:t>
            </w:r>
          </w:p>
        </w:tc>
        <w:tc>
          <w:tcPr>
            <w:tcW w:w="7760" w:type="dxa"/>
            <w:noWrap w:val="0"/>
            <w:vAlign w:val="center"/>
          </w:tcPr>
          <w:p>
            <w:pPr>
              <w:spacing w:line="280" w:lineRule="exact"/>
              <w:jc w:val="center"/>
              <w:rPr>
                <w:rFonts w:hint="eastAsia" w:ascii="宋体" w:hAnsi="宋体" w:eastAsiaTheme="minorEastAsia"/>
                <w:b/>
                <w:color w:val="auto"/>
                <w:sz w:val="18"/>
                <w:szCs w:val="18"/>
                <w:highlight w:val="none"/>
                <w:lang w:eastAsia="zh-CN"/>
              </w:rPr>
            </w:pPr>
            <w:r>
              <w:rPr>
                <w:rFonts w:hint="eastAsia" w:ascii="宋体" w:hAnsi="宋体"/>
                <w:b/>
                <w:color w:val="auto"/>
                <w:sz w:val="18"/>
                <w:szCs w:val="18"/>
                <w:highlight w:val="none"/>
              </w:rPr>
              <w:t>知识</w:t>
            </w:r>
            <w:r>
              <w:rPr>
                <w:rFonts w:hint="eastAsia" w:ascii="宋体" w:hAnsi="宋体"/>
                <w:b/>
                <w:color w:val="auto"/>
                <w:sz w:val="18"/>
                <w:szCs w:val="18"/>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通识知识</w:t>
            </w: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掌握必备的思想政治理论、科学文化基础知识和中华传统文化知识；熟悉与本专业相关的法律法规以及环境保护、安全消防等知识。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专业基础知识</w:t>
            </w: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1.熟悉医学影像设备的结构、性能、维护保养基本知识；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2.熟悉介入诊疗和放射治疗基本理论；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3.掌握医学影像技术基础理论和基本知识，有一定的临床医学知识；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专业知识</w:t>
            </w: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1.掌握医学影像成像原理和检查操作专业理论；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2.掌握医学影像技术的操作防护与质量控制知识；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3.掌握医学影像技术的图像后处理和网络传输管理的知识；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4.掌握医学影像诊断学基本知识及常见病、多发病的影像学诊断要点。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3.能力要求</w:t>
      </w:r>
      <w:bookmarkEnd w:id="66"/>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526"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能力类别</w:t>
            </w:r>
          </w:p>
        </w:tc>
        <w:tc>
          <w:tcPr>
            <w:tcW w:w="7760" w:type="dxa"/>
            <w:noWrap w:val="0"/>
            <w:vAlign w:val="center"/>
          </w:tcPr>
          <w:p>
            <w:pPr>
              <w:spacing w:line="300" w:lineRule="exact"/>
              <w:jc w:val="center"/>
              <w:rPr>
                <w:rFonts w:hint="eastAsia" w:ascii="宋体" w:hAnsi="宋体" w:eastAsiaTheme="minorEastAsia"/>
                <w:b/>
                <w:color w:val="auto"/>
                <w:szCs w:val="21"/>
                <w:highlight w:val="none"/>
                <w:lang w:eastAsia="zh-CN"/>
              </w:rPr>
            </w:pPr>
            <w:r>
              <w:rPr>
                <w:rFonts w:hint="eastAsia" w:ascii="宋体" w:hAnsi="宋体"/>
                <w:b/>
                <w:color w:val="auto"/>
                <w:szCs w:val="21"/>
                <w:highlight w:val="none"/>
              </w:rPr>
              <w:t>能力</w:t>
            </w:r>
            <w:r>
              <w:rPr>
                <w:rFonts w:hint="eastAsia" w:ascii="宋体" w:hAnsi="宋体"/>
                <w:b/>
                <w:color w:val="auto"/>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通识能力</w:t>
            </w: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具有探究学习、终身学习、分析问题和解决问题的能力；具有良好的语言、文字表达能力和沟通能力。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岗位能力</w:t>
            </w: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1.能够熟练进行医学影像检查技术岗位诊疗操作并具有处理影像检查相关并发症及意外情况的能力；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p>
        </w:tc>
        <w:tc>
          <w:tcPr>
            <w:tcW w:w="77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2.具有医学影像图像获取、分析、处理、储存、打印和传输的能力，能熟练应用HIS/RIS/PACS系统；具有一定的信息技术应用和维护能力。</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Cs w:val="21"/>
          <w:lang w:val="en-US" w:eastAsia="zh-CN"/>
        </w:rPr>
      </w:pPr>
    </w:p>
    <w:p>
      <w:pPr>
        <w:snapToGrid w:val="0"/>
        <w:spacing w:line="360" w:lineRule="auto"/>
        <w:ind w:firstLine="480" w:firstLineChars="200"/>
        <w:jc w:val="left"/>
        <w:rPr>
          <w:rFonts w:hint="eastAsia" w:ascii="宋体" w:hAnsi="宋体" w:eastAsia="宋体"/>
          <w:color w:val="0000FF"/>
          <w:sz w:val="24"/>
          <w:szCs w:val="24"/>
          <w:lang w:val="en-US" w:eastAsia="zh-CN"/>
        </w:rPr>
        <w:sectPr>
          <w:footerReference r:id="rId8" w:type="default"/>
          <w:pgSz w:w="11906" w:h="16838"/>
          <w:pgMar w:top="1701" w:right="1418" w:bottom="1418" w:left="1418" w:header="851" w:footer="992" w:gutter="0"/>
          <w:pgNumType w:start="1"/>
          <w:cols w:space="720" w:num="1"/>
          <w:docGrid w:linePitch="312" w:charSpace="0"/>
        </w:sectPr>
      </w:pPr>
    </w:p>
    <w:p>
      <w:pPr>
        <w:pStyle w:val="4"/>
        <w:rPr>
          <w:rFonts w:hint="eastAsia" w:ascii="宋体" w:hAnsi="宋体" w:cs="宋体" w:eastAsiaTheme="minorEastAsia"/>
          <w:b/>
          <w:bCs/>
          <w:kern w:val="36"/>
          <w:sz w:val="28"/>
          <w:szCs w:val="28"/>
          <w:lang w:val="en-US" w:eastAsia="zh-CN" w:bidi="ar-SA"/>
        </w:rPr>
      </w:pPr>
      <w:r>
        <w:rPr>
          <w:rFonts w:ascii="宋体" w:hAnsi="宋体" w:eastAsia="宋体" w:cs="仿宋"/>
          <w:color w:val="auto"/>
          <w:szCs w:val="24"/>
        </w:rPr>
        <w:tab/>
      </w:r>
      <w:bookmarkStart w:id="67" w:name="_Toc3873"/>
      <w:bookmarkStart w:id="68" w:name="_Toc88035144"/>
      <w:r>
        <w:rPr>
          <w:rFonts w:hint="eastAsia" w:ascii="宋体" w:hAnsi="宋体" w:cs="宋体" w:eastAsiaTheme="minorEastAsia"/>
          <w:b/>
          <w:bCs/>
          <w:kern w:val="36"/>
          <w:sz w:val="28"/>
          <w:szCs w:val="28"/>
          <w:lang w:val="en-US" w:eastAsia="zh-CN" w:bidi="ar-SA"/>
        </w:rPr>
        <w:t>（三）培养规格实现矩阵</w:t>
      </w:r>
      <w:bookmarkEnd w:id="67"/>
      <w:bookmarkEnd w:id="6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表</w:t>
      </w:r>
      <w:r>
        <w:rPr>
          <w:rFonts w:hint="eastAsia" w:ascii="楷体" w:hAnsi="楷体" w:eastAsia="楷体" w:cs="楷体"/>
          <w:b/>
          <w:bCs/>
          <w:color w:val="auto"/>
          <w:sz w:val="24"/>
          <w:szCs w:val="24"/>
          <w:lang w:val="en-US" w:eastAsia="zh-CN"/>
        </w:rPr>
        <w:t xml:space="preserve">4  </w:t>
      </w:r>
      <w:r>
        <w:rPr>
          <w:rFonts w:hint="eastAsia" w:ascii="楷体" w:hAnsi="楷体" w:eastAsia="楷体" w:cs="楷体"/>
          <w:b/>
          <w:bCs/>
          <w:color w:val="auto"/>
          <w:sz w:val="24"/>
          <w:szCs w:val="24"/>
          <w:lang w:eastAsia="zh-CN"/>
        </w:rPr>
        <w:t>培养规格</w:t>
      </w:r>
      <w:r>
        <w:rPr>
          <w:rFonts w:hint="eastAsia" w:ascii="楷体" w:hAnsi="楷体" w:eastAsia="楷体" w:cs="楷体"/>
          <w:b/>
          <w:bCs/>
          <w:color w:val="auto"/>
          <w:sz w:val="24"/>
          <w:szCs w:val="24"/>
        </w:rPr>
        <w:t>实现矩阵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8"/>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90" w:type="pct"/>
            <w:shd w:val="clear" w:color="auto" w:fill="auto"/>
            <w:vAlign w:val="center"/>
          </w:tcPr>
          <w:p>
            <w:pPr>
              <w:widowControl/>
              <w:spacing w:line="400" w:lineRule="exact"/>
              <w:jc w:val="center"/>
              <w:rPr>
                <w:rFonts w:hint="default" w:ascii="宋体" w:hAnsi="宋体" w:eastAsia="宋体" w:cstheme="majorEastAsia"/>
                <w:b/>
                <w:bCs/>
                <w:color w:val="auto"/>
                <w:szCs w:val="21"/>
                <w:lang w:val="en-US" w:eastAsia="zh-CN"/>
              </w:rPr>
            </w:pPr>
            <w:r>
              <w:rPr>
                <w:rFonts w:hint="eastAsia" w:ascii="宋体" w:hAnsi="宋体" w:eastAsia="宋体" w:cstheme="majorEastAsia"/>
                <w:b/>
                <w:bCs/>
                <w:color w:val="auto"/>
                <w:szCs w:val="21"/>
                <w:lang w:val="en-US" w:eastAsia="zh-CN"/>
              </w:rPr>
              <w:t>培养规格要求</w:t>
            </w:r>
          </w:p>
        </w:tc>
        <w:tc>
          <w:tcPr>
            <w:tcW w:w="2410" w:type="pct"/>
            <w:shd w:val="clear" w:color="auto" w:fill="auto"/>
            <w:vAlign w:val="center"/>
          </w:tcPr>
          <w:p>
            <w:pPr>
              <w:widowControl/>
              <w:spacing w:line="400" w:lineRule="exact"/>
              <w:jc w:val="center"/>
              <w:rPr>
                <w:rFonts w:ascii="宋体" w:hAnsi="宋体" w:eastAsia="宋体" w:cstheme="majorEastAsia"/>
                <w:b/>
                <w:bCs/>
                <w:color w:val="auto"/>
                <w:szCs w:val="21"/>
              </w:rPr>
            </w:pPr>
            <w:r>
              <w:rPr>
                <w:rFonts w:hint="eastAsia" w:ascii="宋体" w:hAnsi="宋体" w:eastAsia="宋体" w:cstheme="majorEastAsia"/>
                <w:b/>
                <w:bCs/>
                <w:color w:val="auto"/>
                <w:szCs w:val="21"/>
              </w:rPr>
              <w:t>实现环节</w:t>
            </w:r>
          </w:p>
          <w:p>
            <w:pPr>
              <w:widowControl/>
              <w:spacing w:line="400" w:lineRule="exact"/>
              <w:jc w:val="both"/>
              <w:rPr>
                <w:rFonts w:ascii="宋体" w:hAnsi="宋体" w:eastAsia="宋体" w:cstheme="maj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坚定拥护中国共产党领导，在习近平新时代中国特色社会主义思想指引下，践行社会主义核心价值观，具有深厚的爱国情感和中华民族自豪感。</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毛泽东思想和中国特色社会主义理论体系概论、思想道德与法治、党史教育、安全教育、认知实习、顶岗实习、卫生法律法规、贵州省情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崇尚宪法、遵法守纪、崇德向善、诚实守信、尊重生命、热爱劳动，履行道德准则和行为规范，具有社会责任感和社会参与意识。</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毛泽东思想和中国特色社会主义理论体系概论、思想道德与法治、卫生法律法规、贵州省情、公共英语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8" w:type="dxa"/>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具有质量意识、环保意识、安全意识、信息素养、工匠精神、创新思维；具有自我管理能力、职业生涯规划的意识，有较强的集体意识和团队合作精神。</w:t>
            </w:r>
          </w:p>
        </w:tc>
        <w:tc>
          <w:tcPr>
            <w:tcW w:w="6717" w:type="dxa"/>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生态文明教育、职业素养、大学生职业生涯规划、信息技术、大学语文、形势与政策、军事理论、军事技能、劳动教育、安全教育、创新创业教育、创新思维、管理沟通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具有健康的体魄、心理和健全的人格，掌握基本运动知识和一两项运动技能，养成良好的健身与卫生习惯，良好的行为习惯。具有一定的审美和人文素养，能够形成一两项艺术特长或爱好。具有一定的审美和人文素养，能够形成一两项艺术特长或爱好。</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体育与健康、公共艺术课程、大学生心理健康教育、职业素养、就业指导、管理沟通、大学生礼仪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视觉良好，能正确区分棕、红、橙、黄、绿、蓝、紫、灰、白、黑、金、银等12种颜色；嗅觉良好，对气味比较敏感；听觉良好，能通过听觉判别音源方向、强度大小、音频高低。</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体育与健康、军事理论、军事技能、劳动教育、安全教育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掌握必备的思想政治理论、科学文化基础知识和中华传统文化知识；熟悉与本专业相关的法律法规以及环境保护、安全消防等知识。</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毛泽东思想和中国特色社会主义理论体系概论、思想道德与法治、党史、卫生法律法规、劳动教育、安全教育、生态文明教育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熟悉医学影像设备的结构、性能、维护保养基本知识。</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医学影像设备学、超声检查技术、核医学检查技术、介入诊疗技术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熟悉介入诊疗和放射治疗基本理论。</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介入诊疗技术、核医学检查技术、放射物理与防护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掌握医学影像技术基础理论和基本知识，有一定的临床医学知识。</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人体解剖与组织胚胎学、生理学、病理学、放射物理和防护、临床疾病概要、医学影像信息学、医学影像解剖学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掌握医学影像成像原理和检查操作专业理论。</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医学影像设备学、放射物理与防护、X线摄影检查技术、CT检查技术、MRI检查技术、超声检查技术、核医学检查技术、介入诊疗技术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掌握医学影像技术的操作防护与质量控制知识。</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放射物理与防护、医学影像诊断学、超声检查技术、医学影像信息学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掌握医学影像技术的图像后处理和网络传输管理的知识。</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信息技术、医学影像信息学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掌握医学影像诊断学基本知识及常见病、多发病的影像学诊断要点。</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医学影像诊断学、人体解剖与组织胚胎学、医学影像解剖学、病理学、临床疾病概要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具有探究学习、终身学习、分析问题和解决问题的能力；具有良好的语言、文字表达能力和沟通能力。</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医患沟通、大学语文、公共英语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能够熟练进行医学影像检查技术岗位诊疗操作并具有处理影像检查相关并发症及意外情况的能力。</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医学影像设备学、放射物理与防护、X线摄影检查技术、CT检查技术、MRI检查技术、超声检查技术、核医学检查技术、介入诊疗技术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59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具有医学影像图像获取、分析、处理、储存、打印和传输的能力，能熟练应用HIS/RIS/PACS系统；具有一定的信息技术应用和维护能力。</w:t>
            </w:r>
          </w:p>
        </w:tc>
        <w:tc>
          <w:tcPr>
            <w:tcW w:w="2410" w:type="pct"/>
            <w:shd w:val="clear" w:color="auto" w:fill="auto"/>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宋体" w:hAnsi="宋体" w:eastAsia="宋体" w:cs="宋体"/>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aps w:val="0"/>
                <w:color w:val="333333"/>
                <w:spacing w:val="0"/>
                <w:kern w:val="2"/>
                <w:sz w:val="21"/>
                <w:szCs w:val="21"/>
                <w:shd w:val="clear" w:color="auto" w:fill="FFFFFF"/>
                <w:lang w:val="en-US" w:eastAsia="zh-CN" w:bidi="ar-SA"/>
              </w:rPr>
              <w:t>信息技术、医学影像信息技术、医学影像诊断学、X线摄影检查技术、CT检查技术、MRI检查技术、超声检查技术</w:t>
            </w:r>
          </w:p>
        </w:tc>
      </w:tr>
    </w:tbl>
    <w:p>
      <w:pPr>
        <w:pStyle w:val="2"/>
        <w:rPr>
          <w:rFonts w:hint="default"/>
          <w:lang w:val="en-US" w:eastAsia="zh-CN"/>
        </w:rPr>
        <w:sectPr>
          <w:pgSz w:w="16838" w:h="11906" w:orient="landscape"/>
          <w:pgMar w:top="1418" w:right="1701" w:bottom="1418" w:left="1418" w:header="851" w:footer="992" w:gutter="0"/>
          <w:pgNumType w:start="1"/>
          <w:cols w:space="720" w:num="1"/>
          <w:docGrid w:linePitch="312" w:charSpace="0"/>
        </w:sectPr>
      </w:pPr>
    </w:p>
    <w:bookmarkEnd w:id="62"/>
    <w:bookmarkEnd w:id="63"/>
    <w:p>
      <w:pPr>
        <w:pStyle w:val="2"/>
        <w:ind w:left="0" w:leftChars="0" w:firstLine="0" w:firstLineChars="0"/>
        <w:rPr>
          <w:rFonts w:asciiTheme="majorEastAsia" w:hAnsiTheme="majorEastAsia" w:eastAsiaTheme="majorEastAsia" w:cstheme="majorEastAsia"/>
          <w:color w:val="000000" w:themeColor="text1"/>
          <w14:textFill>
            <w14:solidFill>
              <w14:schemeClr w14:val="tx1"/>
            </w14:solidFill>
          </w14:textFill>
        </w:rPr>
      </w:pPr>
      <w:bookmarkStart w:id="69" w:name="_Toc280449693"/>
      <w:bookmarkStart w:id="70" w:name="_Toc280711852"/>
      <w:bookmarkStart w:id="71" w:name="_Toc353182658"/>
      <w:bookmarkStart w:id="72" w:name="_Toc352756450"/>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lang w:val="en-US" w:eastAsia="zh-CN"/>
        </w:rPr>
      </w:pPr>
      <w:bookmarkStart w:id="73" w:name="_Toc31717"/>
      <w:bookmarkStart w:id="74" w:name="_Toc14335768"/>
      <w:bookmarkStart w:id="75" w:name="_Toc13865"/>
      <w:bookmarkStart w:id="76" w:name="_Toc21028"/>
      <w:r>
        <w:rPr>
          <w:rFonts w:hint="eastAsia" w:ascii="黑体" w:hAnsi="黑体" w:eastAsia="黑体" w:cs="黑体"/>
          <w:b w:val="0"/>
          <w:bCs w:val="0"/>
          <w:color w:val="000000"/>
          <w:sz w:val="32"/>
          <w:szCs w:val="32"/>
          <w:lang w:val="en-US" w:eastAsia="zh-CN"/>
        </w:rPr>
        <w:t>六、</w:t>
      </w:r>
      <w:bookmarkEnd w:id="69"/>
      <w:bookmarkEnd w:id="70"/>
      <w:bookmarkStart w:id="77" w:name="baidusnap0"/>
      <w:bookmarkEnd w:id="77"/>
      <w:bookmarkStart w:id="78" w:name="_Toc280711853"/>
      <w:bookmarkStart w:id="79" w:name="_Toc280449694"/>
      <w:r>
        <w:rPr>
          <w:rFonts w:hint="eastAsia" w:ascii="黑体" w:hAnsi="黑体" w:eastAsia="黑体" w:cs="黑体"/>
          <w:b w:val="0"/>
          <w:bCs w:val="0"/>
          <w:color w:val="000000"/>
          <w:sz w:val="32"/>
          <w:szCs w:val="32"/>
          <w:lang w:val="en-US" w:eastAsia="zh-CN"/>
        </w:rPr>
        <w:t>课程设置及</w:t>
      </w:r>
      <w:bookmarkEnd w:id="71"/>
      <w:bookmarkEnd w:id="72"/>
      <w:bookmarkEnd w:id="73"/>
      <w:bookmarkEnd w:id="74"/>
      <w:bookmarkEnd w:id="75"/>
      <w:bookmarkEnd w:id="78"/>
      <w:bookmarkEnd w:id="79"/>
      <w:r>
        <w:rPr>
          <w:rFonts w:hint="eastAsia" w:ascii="黑体" w:hAnsi="黑体" w:eastAsia="黑体" w:cs="黑体"/>
          <w:b w:val="0"/>
          <w:bCs w:val="0"/>
          <w:color w:val="000000"/>
          <w:sz w:val="32"/>
          <w:szCs w:val="32"/>
          <w:lang w:val="en-US" w:eastAsia="zh-CN"/>
        </w:rPr>
        <w:t>要求</w:t>
      </w:r>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kern w:val="2"/>
          <w:sz w:val="32"/>
          <w:szCs w:val="32"/>
          <w:highlight w:val="none"/>
          <w:lang w:val="en-US" w:eastAsia="zh-CN" w:bidi="ar-SA"/>
        </w:rPr>
      </w:pPr>
      <w:bookmarkStart w:id="80" w:name="_Toc280711854"/>
      <w:bookmarkStart w:id="81" w:name="_Toc14335769"/>
      <w:bookmarkStart w:id="82" w:name="_Toc352756451"/>
      <w:bookmarkStart w:id="83" w:name="_Toc7423"/>
      <w:bookmarkStart w:id="84" w:name="_Toc280449695"/>
      <w:bookmarkStart w:id="85" w:name="_Toc363826687"/>
      <w:bookmarkStart w:id="86" w:name="_Toc25010"/>
      <w:bookmarkStart w:id="87" w:name="_Toc353182659"/>
      <w:bookmarkStart w:id="88" w:name="_Toc8805"/>
      <w:bookmarkStart w:id="89" w:name="_Toc353182666"/>
      <w:bookmarkStart w:id="90" w:name="_Toc280449711"/>
      <w:bookmarkStart w:id="91" w:name="_Toc280711870"/>
      <w:bookmarkStart w:id="92" w:name="_Toc352756458"/>
      <w:r>
        <w:rPr>
          <w:rFonts w:hint="eastAsia" w:ascii="楷体" w:hAnsi="楷体" w:eastAsia="楷体" w:cs="楷体"/>
          <w:b w:val="0"/>
          <w:bCs w:val="0"/>
          <w:color w:val="000000"/>
          <w:kern w:val="2"/>
          <w:sz w:val="32"/>
          <w:szCs w:val="32"/>
          <w:highlight w:val="none"/>
          <w:lang w:val="en-US" w:eastAsia="zh-CN" w:bidi="ar-SA"/>
        </w:rPr>
        <w:t>（一）课程体系的开发理念</w:t>
      </w:r>
      <w:bookmarkEnd w:id="80"/>
      <w:bookmarkEnd w:id="81"/>
      <w:bookmarkEnd w:id="82"/>
      <w:bookmarkEnd w:id="83"/>
      <w:bookmarkEnd w:id="84"/>
      <w:bookmarkEnd w:id="85"/>
      <w:bookmarkEnd w:id="86"/>
      <w:bookmarkEnd w:id="87"/>
      <w:r>
        <w:rPr>
          <w:rFonts w:hint="eastAsia" w:ascii="楷体" w:hAnsi="楷体" w:eastAsia="楷体" w:cs="楷体"/>
          <w:b w:val="0"/>
          <w:bCs w:val="0"/>
          <w:color w:val="000000"/>
          <w:kern w:val="2"/>
          <w:sz w:val="32"/>
          <w:szCs w:val="32"/>
          <w:highlight w:val="none"/>
          <w:lang w:val="en-US" w:eastAsia="zh-CN" w:bidi="ar-SA"/>
        </w:rPr>
        <w:t>与思路</w:t>
      </w:r>
      <w:bookmarkEnd w:id="88"/>
      <w:bookmarkStart w:id="93" w:name="_Toc16179"/>
      <w:bookmarkStart w:id="94" w:name="_Toc353182660"/>
      <w:bookmarkStart w:id="95" w:name="_Toc280449696"/>
      <w:bookmarkStart w:id="96" w:name="_Toc363826688"/>
      <w:bookmarkStart w:id="97" w:name="_Toc280711855"/>
      <w:bookmarkStart w:id="98" w:name="_Toc20558"/>
      <w:bookmarkStart w:id="99" w:name="_Toc14335770"/>
      <w:bookmarkStart w:id="100" w:name="_Toc3527564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bookmarkStart w:id="101" w:name="_Toc28275"/>
      <w:r>
        <w:rPr>
          <w:rFonts w:hint="eastAsia" w:ascii="仿宋_GB2312" w:hAnsi="仿宋_GB2312" w:eastAsia="仿宋_GB2312" w:cs="仿宋_GB2312"/>
          <w:color w:val="000000"/>
          <w:kern w:val="0"/>
          <w:sz w:val="32"/>
          <w:szCs w:val="32"/>
          <w:lang w:val="en-US" w:eastAsia="zh-CN" w:bidi="ar-SA"/>
        </w:rPr>
        <w:t>1.按照高等职业教育理念，紧密结合医学影像技术专业特点，构建符合高职教育规律，适应学生未来发展以职业岗位作业流程为导向的课程体系。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2.课程体系结构体现实用型、综合性培养特点。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3.按照区域内职业岗位需求，构建切合实际的课程体系。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4.由专业带头人、行业专家、企业技术骨干组成课程开发小组，深入企业、行业调研，由专业建设管理委员会讨论，确定专业重点职业岗位及典型工作任务。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5.以医学影像工作过程为主线，以普通放射、CT、MRI、超声等知识为参照点，开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发专业基本素质课程、通用能力课程、岗位能力课程和拓展能力课程。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6.按毕业生就业岗位所需知识、能力和素质设置教学情境。按情景设置教学项目，形成项目任务型课程体系。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kern w:val="2"/>
          <w:sz w:val="32"/>
          <w:szCs w:val="32"/>
          <w:highlight w:val="none"/>
          <w:lang w:val="en-US" w:eastAsia="zh-CN" w:bidi="ar-SA"/>
        </w:rPr>
      </w:pPr>
      <w:r>
        <w:rPr>
          <w:rFonts w:hint="eastAsia" w:ascii="楷体" w:hAnsi="楷体" w:eastAsia="楷体" w:cs="楷体"/>
          <w:b w:val="0"/>
          <w:bCs w:val="0"/>
          <w:color w:val="000000"/>
          <w:kern w:val="2"/>
          <w:sz w:val="32"/>
          <w:szCs w:val="32"/>
          <w:highlight w:val="none"/>
          <w:lang w:val="en-US" w:eastAsia="zh-CN" w:bidi="ar-SA"/>
        </w:rPr>
        <w:t>（二）课程</w:t>
      </w:r>
      <w:bookmarkEnd w:id="93"/>
      <w:bookmarkEnd w:id="94"/>
      <w:bookmarkEnd w:id="95"/>
      <w:bookmarkEnd w:id="96"/>
      <w:bookmarkEnd w:id="97"/>
      <w:bookmarkEnd w:id="98"/>
      <w:bookmarkEnd w:id="99"/>
      <w:bookmarkEnd w:id="100"/>
      <w:r>
        <w:rPr>
          <w:rFonts w:hint="eastAsia" w:ascii="楷体" w:hAnsi="楷体" w:eastAsia="楷体" w:cs="楷体"/>
          <w:b w:val="0"/>
          <w:bCs w:val="0"/>
          <w:color w:val="000000"/>
          <w:kern w:val="2"/>
          <w:sz w:val="32"/>
          <w:szCs w:val="32"/>
          <w:highlight w:val="none"/>
          <w:lang w:val="en-US" w:eastAsia="zh-CN" w:bidi="ar-SA"/>
        </w:rPr>
        <w:t>要求</w:t>
      </w:r>
      <w:bookmarkEnd w:id="101"/>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kern w:val="36"/>
          <w:sz w:val="32"/>
          <w:szCs w:val="32"/>
          <w:lang w:val="en-US" w:eastAsia="zh-CN" w:bidi="ar-SA"/>
        </w:rPr>
      </w:pPr>
      <w:bookmarkStart w:id="102" w:name="_Toc31176"/>
      <w:r>
        <w:rPr>
          <w:rFonts w:hint="eastAsia" w:ascii="仿宋_GB2312" w:hAnsi="仿宋_GB2312" w:eastAsia="仿宋_GB2312" w:cs="仿宋_GB2312"/>
          <w:b w:val="0"/>
          <w:bCs w:val="0"/>
          <w:color w:val="000000"/>
          <w:kern w:val="36"/>
          <w:sz w:val="32"/>
          <w:szCs w:val="32"/>
          <w:lang w:val="en-US" w:eastAsia="zh-CN" w:bidi="ar-SA"/>
        </w:rPr>
        <w:t>1.公共基础课程</w:t>
      </w:r>
      <w:bookmarkEnd w:id="102"/>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包括《毛泽东思想和中国特色社会主义理论体系概论》《思想道德与法治》《党史教育》《公共英语》《体育与健康》《军事技能》《军事理论》《形势与政策》《大学语文》《信息技术》《大学生心理健康教育》《创新创业教育》《大学生职业生涯规划》《就业指导》《贵州省情》《安全教育》《劳动教育》《生态文明教育》《公共艺术课程》《职业素养》《通识选修课》等21门课程构成，总学时846学时，计44学分。</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kern w:val="36"/>
          <w:sz w:val="32"/>
          <w:szCs w:val="32"/>
          <w:lang w:val="en-US" w:eastAsia="zh-CN" w:bidi="ar-SA"/>
        </w:rPr>
      </w:pPr>
      <w:bookmarkStart w:id="103" w:name="_Toc22397"/>
      <w:r>
        <w:rPr>
          <w:rFonts w:hint="eastAsia" w:ascii="仿宋_GB2312" w:hAnsi="仿宋_GB2312" w:eastAsia="仿宋_GB2312" w:cs="仿宋_GB2312"/>
          <w:b w:val="0"/>
          <w:bCs w:val="0"/>
          <w:color w:val="000000"/>
          <w:kern w:val="36"/>
          <w:sz w:val="32"/>
          <w:szCs w:val="32"/>
          <w:lang w:val="en-US" w:eastAsia="zh-CN" w:bidi="ar-SA"/>
        </w:rPr>
        <w:t>2.专业课程</w:t>
      </w:r>
      <w:bookmarkEnd w:id="10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bookmarkStart w:id="104" w:name="_Toc5291"/>
      <w:r>
        <w:rPr>
          <w:rFonts w:hint="eastAsia" w:ascii="仿宋_GB2312" w:hAnsi="仿宋_GB2312" w:eastAsia="仿宋_GB2312" w:cs="仿宋_GB2312"/>
          <w:b w:val="0"/>
          <w:bCs w:val="0"/>
          <w:color w:val="000000"/>
          <w:kern w:val="0"/>
          <w:sz w:val="32"/>
          <w:szCs w:val="32"/>
          <w:lang w:val="en-US" w:eastAsia="zh-CN" w:bidi="ar-SA"/>
        </w:rPr>
        <w:t>（1）专业基础课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kern w:val="0"/>
          <w:sz w:val="32"/>
          <w:szCs w:val="32"/>
          <w:lang w:val="en-US" w:eastAsia="zh-CN" w:bidi="ar-SA"/>
        </w:rPr>
        <w:t>包括《人体解剖与组织胚胎学》《生理学基础》《病理学基础》《临床疾病概要》《放射物理与防护》等5门课程构成，总学时280学时，计16学分。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（2）专业核心课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包括《医学影像解剖学》《X线检查技术》《CT检查技术》《MRI检查技术》《医学影像诊断学》《超声检查技术》《影像综合技能训练》《岗位实习》等8门课程构成，总学时1482学时，计90学分。</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kern w:val="36"/>
          <w:sz w:val="32"/>
          <w:szCs w:val="32"/>
          <w:lang w:val="en-US" w:eastAsia="zh-CN" w:bidi="ar-SA"/>
        </w:rPr>
      </w:pPr>
      <w:r>
        <w:rPr>
          <w:rFonts w:hint="eastAsia" w:ascii="仿宋_GB2312" w:hAnsi="仿宋_GB2312" w:eastAsia="仿宋_GB2312" w:cs="仿宋_GB2312"/>
          <w:b w:val="0"/>
          <w:bCs w:val="0"/>
          <w:color w:val="000000"/>
          <w:kern w:val="36"/>
          <w:sz w:val="32"/>
          <w:szCs w:val="32"/>
          <w:lang w:val="en-US" w:eastAsia="zh-CN" w:bidi="ar-SA"/>
        </w:rPr>
        <w:t>3.拓展课程</w:t>
      </w:r>
      <w:bookmarkEnd w:id="104"/>
      <w:bookmarkStart w:id="105" w:name="_Toc363826693"/>
      <w:bookmarkStart w:id="106" w:name="_Toc280711861"/>
      <w:bookmarkStart w:id="107" w:name="_Toc280449702"/>
      <w:bookmarkStart w:id="108" w:name="_Toc14335775"/>
      <w:bookmarkStart w:id="109" w:name="_Toc353182665"/>
      <w:bookmarkStart w:id="110" w:name="_Toc24176"/>
      <w:bookmarkStart w:id="111" w:name="_Toc352756457"/>
      <w:bookmarkStart w:id="112" w:name="_Toc16606"/>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包括《医学影像设备学》《介入放射技术》《卫生法律法规》《医学影像信息学》《核医学检查技术》《高等数学》《公共网络选修课》《医患沟通》等8门课程构成，总学时228学时，计13学分。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kern w:val="2"/>
          <w:sz w:val="32"/>
          <w:szCs w:val="32"/>
          <w:highlight w:val="none"/>
          <w:lang w:val="en-US" w:eastAsia="zh-CN" w:bidi="ar-SA"/>
        </w:rPr>
      </w:pPr>
      <w:bookmarkStart w:id="113" w:name="_Toc6638"/>
      <w:r>
        <w:rPr>
          <w:rFonts w:hint="eastAsia" w:ascii="楷体" w:hAnsi="楷体" w:eastAsia="楷体" w:cs="楷体"/>
          <w:b w:val="0"/>
          <w:bCs w:val="0"/>
          <w:color w:val="000000"/>
          <w:kern w:val="2"/>
          <w:sz w:val="32"/>
          <w:szCs w:val="32"/>
          <w:highlight w:val="none"/>
          <w:lang w:val="en-US" w:eastAsia="zh-CN" w:bidi="ar-SA"/>
        </w:rPr>
        <w:t>（三）课程描述</w:t>
      </w:r>
      <w:bookmarkEnd w:id="105"/>
      <w:bookmarkEnd w:id="106"/>
      <w:bookmarkEnd w:id="107"/>
      <w:bookmarkEnd w:id="108"/>
      <w:bookmarkEnd w:id="109"/>
      <w:bookmarkEnd w:id="110"/>
      <w:bookmarkEnd w:id="111"/>
      <w:bookmarkEnd w:id="112"/>
      <w:r>
        <w:rPr>
          <w:rFonts w:hint="eastAsia" w:ascii="楷体" w:hAnsi="楷体" w:eastAsia="楷体" w:cs="楷体"/>
          <w:b w:val="0"/>
          <w:bCs w:val="0"/>
          <w:color w:val="000000"/>
          <w:kern w:val="2"/>
          <w:sz w:val="32"/>
          <w:szCs w:val="32"/>
          <w:highlight w:val="none"/>
          <w:lang w:val="en-US" w:eastAsia="zh-CN" w:bidi="ar-SA"/>
        </w:rPr>
        <w:t>（部分）</w:t>
      </w:r>
      <w:bookmarkEnd w:id="113"/>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kern w:val="36"/>
          <w:sz w:val="32"/>
          <w:szCs w:val="32"/>
          <w:lang w:val="en-US" w:eastAsia="zh-CN" w:bidi="ar-SA"/>
        </w:rPr>
      </w:pPr>
      <w:bookmarkStart w:id="114" w:name="_Toc14335776"/>
      <w:bookmarkStart w:id="115" w:name="_Toc21211"/>
      <w:bookmarkStart w:id="116" w:name="_Toc28511"/>
      <w:bookmarkStart w:id="117" w:name="_Toc21682"/>
      <w:r>
        <w:rPr>
          <w:rFonts w:hint="eastAsia" w:ascii="仿宋_GB2312" w:hAnsi="仿宋_GB2312" w:eastAsia="仿宋_GB2312" w:cs="仿宋_GB2312"/>
          <w:b w:val="0"/>
          <w:bCs w:val="0"/>
          <w:color w:val="000000"/>
          <w:kern w:val="36"/>
          <w:sz w:val="32"/>
          <w:szCs w:val="32"/>
          <w:lang w:val="en-US" w:eastAsia="zh-CN" w:bidi="ar-SA"/>
        </w:rPr>
        <w:t>1.核心课程一：医学影像解剖学</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205"/>
        <w:gridCol w:w="704"/>
      </w:tblGrid>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4"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医学影像解剖学</w:t>
            </w:r>
          </w:p>
        </w:tc>
        <w:tc>
          <w:tcPr>
            <w:tcW w:w="1541"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课程编码</w:t>
            </w:r>
          </w:p>
        </w:tc>
        <w:tc>
          <w:tcPr>
            <w:tcW w:w="1909"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02221301</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372"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总学时</w:t>
            </w:r>
          </w:p>
        </w:tc>
        <w:tc>
          <w:tcPr>
            <w:tcW w:w="981"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1372" w:type="dxa"/>
            <w:gridSpan w:val="2"/>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理论学时</w:t>
            </w:r>
          </w:p>
        </w:tc>
        <w:tc>
          <w:tcPr>
            <w:tcW w:w="982"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w:t>
            </w:r>
          </w:p>
        </w:tc>
        <w:tc>
          <w:tcPr>
            <w:tcW w:w="1205"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实践学时</w:t>
            </w:r>
          </w:p>
        </w:tc>
        <w:tc>
          <w:tcPr>
            <w:tcW w:w="704"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纯理论课（ ）、（理论+实践）课（ B）、纯实践课（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人体解剖学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培养学生学会人体各断面的组成、各器官的位置、结构、毗邻关系和功能，为后续课程和检验操作做必需的知识铺垫；从工作任务入手，以达到熟练掌握，为学生后续学习岗位能力识奠定良好的基础。</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包括：颅脑、喉、胸部纵隔、肺门、上腹部、盆部精囊和前列腺、卵巢和子宫、脊柱区椎间盘、各部椎骨和椎骨、四肢、的连续横断层解剖及CT、MRI图像。</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重点：颅脑、喉、胸部纵隔、肺门、上腹部、盆部精囊和前列腺、卵巢和子宫、脊柱区椎间盘、各部椎骨和椎骨、四肢、的连续横断层解剖及CT、MRI图像。</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课程组合作教学，专任教师负责理论教学，兼职教师负责综合实训教学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手段：多媒体及PPT、挂图、模型，尸体标本盒模型。</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方法：理实一体教学法、案例教学法。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课件、教案、挂图、模型，尸体标本</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4" w:space="0"/>
              <w:left w:val="single" w:color="auto" w:sz="6"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形成性考核。采用形成性考核方式，总成绩＝平时成绩（10%）+技能考核（50%）＋理论考核（40%）。</w:t>
            </w:r>
          </w:p>
        </w:tc>
      </w:tr>
    </w:tbl>
    <w:p>
      <w:pPr>
        <w:spacing w:line="360" w:lineRule="auto"/>
        <w:ind w:firstLine="482" w:firstLineChars="200"/>
        <w:rPr>
          <w:rFonts w:hint="eastAsia" w:ascii="宋体" w:hAnsi="宋体" w:cs="宋体"/>
          <w:b/>
          <w:bCs/>
          <w:color w:val="auto"/>
          <w:sz w:val="24"/>
          <w:highlight w:val="none"/>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kern w:val="36"/>
          <w:sz w:val="32"/>
          <w:szCs w:val="32"/>
          <w:lang w:val="en-US" w:eastAsia="zh-CN" w:bidi="ar-SA"/>
        </w:rPr>
      </w:pPr>
      <w:r>
        <w:rPr>
          <w:rFonts w:hint="eastAsia" w:ascii="仿宋_GB2312" w:hAnsi="仿宋_GB2312" w:eastAsia="仿宋_GB2312" w:cs="仿宋_GB2312"/>
          <w:b w:val="0"/>
          <w:bCs w:val="0"/>
          <w:color w:val="000000"/>
          <w:kern w:val="36"/>
          <w:sz w:val="32"/>
          <w:szCs w:val="32"/>
          <w:lang w:val="en-US" w:eastAsia="zh-CN" w:bidi="ar-SA"/>
        </w:rPr>
        <w:t>2.核心课程二：DR检查技术（X线检查技术）</w:t>
      </w:r>
    </w:p>
    <w:tbl>
      <w:tblPr>
        <w:tblStyle w:val="12"/>
        <w:tblW w:w="9286" w:type="dxa"/>
        <w:tblInd w:w="116" w:type="dxa"/>
        <w:tblLayout w:type="fixed"/>
        <w:tblCellMar>
          <w:top w:w="0" w:type="dxa"/>
          <w:left w:w="108" w:type="dxa"/>
          <w:bottom w:w="0" w:type="dxa"/>
          <w:right w:w="108" w:type="dxa"/>
        </w:tblCellMar>
      </w:tblPr>
      <w:tblGrid>
        <w:gridCol w:w="1884"/>
        <w:gridCol w:w="786"/>
        <w:gridCol w:w="1372"/>
        <w:gridCol w:w="981"/>
        <w:gridCol w:w="813"/>
        <w:gridCol w:w="559"/>
        <w:gridCol w:w="982"/>
        <w:gridCol w:w="1119"/>
        <w:gridCol w:w="790"/>
      </w:tblGrid>
      <w:tr>
        <w:tblPrEx>
          <w:tblCellMar>
            <w:top w:w="0" w:type="dxa"/>
            <w:left w:w="108" w:type="dxa"/>
            <w:bottom w:w="0" w:type="dxa"/>
            <w:right w:w="108" w:type="dxa"/>
          </w:tblCellMar>
        </w:tblPrEx>
        <w:trPr>
          <w:trHeight w:val="90" w:hRule="atLeast"/>
        </w:trPr>
        <w:tc>
          <w:tcPr>
            <w:tcW w:w="1884" w:type="dxa"/>
            <w:tcBorders>
              <w:top w:val="single" w:color="auto" w:sz="6" w:space="0"/>
              <w:left w:val="single" w:color="auto" w:sz="6" w:space="0"/>
              <w:right w:val="single" w:color="auto" w:sz="4"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X线</w:t>
            </w:r>
            <w:r>
              <w:rPr>
                <w:rFonts w:hint="eastAsia" w:ascii="宋体" w:hAnsi="宋体" w:eastAsia="宋体" w:cs="宋体"/>
                <w:color w:val="000000"/>
                <w:sz w:val="21"/>
                <w:szCs w:val="21"/>
              </w:rPr>
              <w:t>检查技术（DR）</w:t>
            </w:r>
          </w:p>
        </w:tc>
        <w:tc>
          <w:tcPr>
            <w:tcW w:w="1541"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课程编码</w:t>
            </w:r>
          </w:p>
        </w:tc>
        <w:tc>
          <w:tcPr>
            <w:tcW w:w="1909"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02221309</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372" w:type="dxa"/>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总学时</w:t>
            </w:r>
          </w:p>
        </w:tc>
        <w:tc>
          <w:tcPr>
            <w:tcW w:w="981" w:type="dxa"/>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72</w:t>
            </w:r>
          </w:p>
        </w:tc>
        <w:tc>
          <w:tcPr>
            <w:tcW w:w="1372" w:type="dxa"/>
            <w:gridSpan w:val="2"/>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理论学时</w:t>
            </w:r>
          </w:p>
        </w:tc>
        <w:tc>
          <w:tcPr>
            <w:tcW w:w="982" w:type="dxa"/>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1119" w:type="dxa"/>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实践学时</w:t>
            </w:r>
          </w:p>
        </w:tc>
        <w:tc>
          <w:tcPr>
            <w:tcW w:w="790" w:type="dxa"/>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纯理论课（ ）、（理论+实践）课（ B）、纯实践课（ ）</w:t>
            </w:r>
          </w:p>
        </w:tc>
      </w:tr>
      <w:tr>
        <w:tblPrEx>
          <w:tblCellMar>
            <w:top w:w="0" w:type="dxa"/>
            <w:left w:w="108" w:type="dxa"/>
            <w:bottom w:w="0" w:type="dxa"/>
            <w:right w:w="108" w:type="dxa"/>
          </w:tblCellMar>
        </w:tblPrEx>
        <w:trPr>
          <w:trHeight w:val="510" w:hRule="atLeast"/>
        </w:trPr>
        <w:tc>
          <w:tcPr>
            <w:tcW w:w="1884" w:type="dxa"/>
            <w:tcBorders>
              <w:top w:val="single" w:color="auto" w:sz="4" w:space="0"/>
              <w:left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4"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人体解剖学  放射物理与防护 医学影像设备学</w:t>
            </w:r>
          </w:p>
        </w:tc>
      </w:tr>
      <w:tr>
        <w:tblPrEx>
          <w:tblCellMar>
            <w:top w:w="0" w:type="dxa"/>
            <w:left w:w="108" w:type="dxa"/>
            <w:bottom w:w="0" w:type="dxa"/>
            <w:right w:w="108" w:type="dxa"/>
          </w:tblCellMar>
        </w:tblPrEx>
        <w:trPr>
          <w:trHeight w:val="887" w:hRule="atLeast"/>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培养学生学会X线摄影的基本知识和基本理论，及其检查的原则，适应症及禁忌症，检查方式的类型及特点等，为成为合格的医学影像技术员打下坚实的理论基础。</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510" w:hRule="atLeast"/>
        </w:trPr>
        <w:tc>
          <w:tcPr>
            <w:tcW w:w="1884"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4" w:space="0"/>
              <w:left w:val="single" w:color="auto" w:sz="6"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包括：X线设备的应用及照片冲洗、上下肢摄影、头颅及脊柱摄影、呼吸、循环、消化系统摄影、泌尿生殖造影、乳腺X线检查。</w:t>
            </w:r>
          </w:p>
        </w:tc>
      </w:tr>
      <w:tr>
        <w:tblPrEx>
          <w:tblCellMar>
            <w:top w:w="0" w:type="dxa"/>
            <w:left w:w="108" w:type="dxa"/>
            <w:bottom w:w="0" w:type="dxa"/>
            <w:right w:w="108" w:type="dxa"/>
          </w:tblCellMar>
        </w:tblPrEx>
        <w:trPr>
          <w:trHeight w:val="90" w:hRule="atLeast"/>
        </w:trPr>
        <w:tc>
          <w:tcPr>
            <w:tcW w:w="1884" w:type="dxa"/>
            <w:tcBorders>
              <w:top w:val="single" w:color="auto" w:sz="4" w:space="0"/>
              <w:left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4"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重点：上下肢摄影、头颅及脊柱摄影、呼吸、循环、消化系统摄影、</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难点：头颅及脊柱摄影、呼吸、循环、消化系统摄影。</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行动导向、任务驱动、过程训练</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课程组合作教学，专任教师负责理论教学，兼职教师负责综合实训教学</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手段：多媒体、图片、影像设备。</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方法：理实一体教学法、案例教学法。</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课件、教案、影像设备</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形成性考核。平时成绩（作业、态度、考勤）20%、技能考核40%、理论成绩40%</w:t>
            </w:r>
          </w:p>
        </w:tc>
      </w:tr>
    </w:tbl>
    <w:p>
      <w:pPr>
        <w:spacing w:line="360" w:lineRule="auto"/>
        <w:ind w:firstLine="482" w:firstLineChars="200"/>
        <w:rPr>
          <w:rFonts w:hint="eastAsia" w:ascii="宋体" w:hAnsi="宋体" w:cs="宋体"/>
          <w:b/>
          <w:bCs/>
          <w:color w:val="auto"/>
          <w:sz w:val="24"/>
          <w:highlight w:val="none"/>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kern w:val="36"/>
          <w:sz w:val="32"/>
          <w:szCs w:val="32"/>
          <w:lang w:val="en-US" w:eastAsia="zh-CN" w:bidi="ar-SA"/>
        </w:rPr>
      </w:pPr>
      <w:r>
        <w:rPr>
          <w:rFonts w:hint="eastAsia" w:ascii="仿宋_GB2312" w:hAnsi="仿宋_GB2312" w:eastAsia="仿宋_GB2312" w:cs="仿宋_GB2312"/>
          <w:b w:val="0"/>
          <w:bCs w:val="0"/>
          <w:color w:val="000000"/>
          <w:kern w:val="36"/>
          <w:sz w:val="32"/>
          <w:szCs w:val="32"/>
          <w:lang w:val="en-US" w:eastAsia="zh-CN" w:bidi="ar-SA"/>
        </w:rPr>
        <w:t>3.核心课程三：医学影像诊断学</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190"/>
        <w:gridCol w:w="719"/>
      </w:tblGrid>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4"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医学影像诊断学</w:t>
            </w:r>
          </w:p>
        </w:tc>
        <w:tc>
          <w:tcPr>
            <w:tcW w:w="1541"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课程编码</w:t>
            </w:r>
          </w:p>
        </w:tc>
        <w:tc>
          <w:tcPr>
            <w:tcW w:w="1909"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0222100、</w:t>
            </w:r>
            <w:r>
              <w:rPr>
                <w:rFonts w:hint="eastAsia" w:ascii="宋体" w:hAnsi="宋体" w:eastAsia="宋体" w:cs="宋体"/>
                <w:color w:val="000000"/>
                <w:sz w:val="21"/>
                <w:szCs w:val="21"/>
              </w:rPr>
              <w:t>02221</w:t>
            </w:r>
            <w:r>
              <w:rPr>
                <w:rFonts w:hint="eastAsia" w:ascii="宋体" w:hAnsi="宋体" w:eastAsia="宋体" w:cs="宋体"/>
                <w:color w:val="000000"/>
                <w:sz w:val="21"/>
                <w:szCs w:val="21"/>
                <w:lang w:val="en-US" w:eastAsia="zh-CN"/>
              </w:rPr>
              <w:t>00</w:t>
            </w:r>
            <w:r>
              <w:rPr>
                <w:rFonts w:hint="eastAsia" w:ascii="宋体" w:hAnsi="宋体" w:eastAsia="宋体" w:cs="宋体"/>
                <w:color w:val="000000"/>
                <w:sz w:val="21"/>
                <w:szCs w:val="21"/>
              </w:rPr>
              <w:t>3</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1372"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总学时</w:t>
            </w:r>
          </w:p>
        </w:tc>
        <w:tc>
          <w:tcPr>
            <w:tcW w:w="981"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120</w:t>
            </w:r>
          </w:p>
        </w:tc>
        <w:tc>
          <w:tcPr>
            <w:tcW w:w="1372" w:type="dxa"/>
            <w:gridSpan w:val="2"/>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理论学时</w:t>
            </w:r>
          </w:p>
        </w:tc>
        <w:tc>
          <w:tcPr>
            <w:tcW w:w="982"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68</w:t>
            </w:r>
          </w:p>
        </w:tc>
        <w:tc>
          <w:tcPr>
            <w:tcW w:w="1190"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实践学时</w:t>
            </w:r>
          </w:p>
        </w:tc>
        <w:tc>
          <w:tcPr>
            <w:tcW w:w="719"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纯理论课（ ）、（理论+实践）课（ B）、纯实践课（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人体解剖学  人体断层解剖学  临床疾病概要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培养学生学会人体各个部位的各种正常影像学表现；常见病的临床表现、病理改变、影像学表现及鉴别诊断要点。</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包括：人体各个部位呼吸系统、循环系统、消化系统、泌尿及生殖系统、骨胳肌肉系统、中枢神经系统、头颈部正常影像学表现及常见病的影像学表现。</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重点：人体各个部位呼吸系统、循环系统、消化系统、泌尿及生殖系统、骨胳肌肉系统、中枢神经系统、头颈部正常影像学表现及常见病的影像学表现。</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难点：呼吸系统、消化系统、骨胳肌肉系统、中枢神经系统、头颈部正常影像学表现及常见病的影像学表现。</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行动导向、任务驱动、过程训练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课程组合作教学，专任教师负责理论教学，兼职教师负责综合实训教学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手段：多媒体、图片、视频、网络。</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方法：理实一体教学法、案例教学法。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课件、教案、影像图片、视频</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4" w:space="0"/>
              <w:left w:val="single" w:color="auto" w:sz="6" w:space="0"/>
              <w:bottom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形成性考核。平时成绩（作业、态度、考勤）20%、实训考核40%、理论成绩40%</w:t>
            </w:r>
          </w:p>
        </w:tc>
      </w:tr>
    </w:tbl>
    <w:p>
      <w:pPr>
        <w:spacing w:line="360" w:lineRule="auto"/>
        <w:ind w:firstLine="482" w:firstLineChars="200"/>
        <w:rPr>
          <w:rFonts w:hint="eastAsia" w:ascii="宋体" w:hAnsi="宋体" w:cs="宋体"/>
          <w:b/>
          <w:bCs/>
          <w:color w:val="auto"/>
          <w:sz w:val="24"/>
          <w:highlight w:val="none"/>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b w:val="0"/>
          <w:bCs w:val="0"/>
          <w:color w:val="000000"/>
          <w:kern w:val="36"/>
          <w:sz w:val="32"/>
          <w:szCs w:val="32"/>
          <w:lang w:val="en-US" w:eastAsia="zh-CN" w:bidi="ar-SA"/>
        </w:rPr>
      </w:pPr>
      <w:r>
        <w:rPr>
          <w:rFonts w:hint="eastAsia" w:ascii="仿宋_GB2312" w:hAnsi="仿宋_GB2312" w:eastAsia="仿宋_GB2312" w:cs="仿宋_GB2312"/>
          <w:b w:val="0"/>
          <w:bCs w:val="0"/>
          <w:color w:val="000000"/>
          <w:kern w:val="36"/>
          <w:sz w:val="32"/>
          <w:szCs w:val="32"/>
          <w:lang w:val="en-US" w:eastAsia="zh-CN" w:bidi="ar-SA"/>
        </w:rPr>
        <w:t>4.核心课程四：介入放射技术</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220"/>
        <w:gridCol w:w="689"/>
      </w:tblGrid>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4"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介入放射技术</w:t>
            </w:r>
          </w:p>
        </w:tc>
        <w:tc>
          <w:tcPr>
            <w:tcW w:w="1541"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课程编码</w:t>
            </w:r>
          </w:p>
        </w:tc>
        <w:tc>
          <w:tcPr>
            <w:tcW w:w="1909"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02221</w:t>
            </w:r>
            <w:r>
              <w:rPr>
                <w:rFonts w:hint="eastAsia" w:ascii="宋体" w:hAnsi="宋体" w:eastAsia="宋体" w:cs="宋体"/>
                <w:color w:val="000000"/>
                <w:sz w:val="21"/>
                <w:szCs w:val="21"/>
                <w:lang w:val="en-US" w:eastAsia="zh-CN"/>
              </w:rPr>
              <w:t>019</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1372"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总学时</w:t>
            </w:r>
          </w:p>
        </w:tc>
        <w:tc>
          <w:tcPr>
            <w:tcW w:w="981"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1372" w:type="dxa"/>
            <w:gridSpan w:val="2"/>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理论学时</w:t>
            </w:r>
          </w:p>
        </w:tc>
        <w:tc>
          <w:tcPr>
            <w:tcW w:w="982"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1220"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实践学时</w:t>
            </w:r>
          </w:p>
        </w:tc>
        <w:tc>
          <w:tcPr>
            <w:tcW w:w="689"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0</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纯理论课（ </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 xml:space="preserve">）、（理论+实践）课（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人体解剖学  放射物理与防护 医学影像设备学</w:t>
            </w:r>
            <w:r>
              <w:rPr>
                <w:rFonts w:hint="eastAsia" w:ascii="宋体" w:hAnsi="宋体" w:eastAsia="宋体" w:cs="宋体"/>
                <w:color w:val="000000"/>
                <w:sz w:val="21"/>
                <w:szCs w:val="21"/>
                <w:lang w:val="en-US" w:eastAsia="zh-CN"/>
              </w:rPr>
              <w:t xml:space="preserve"> 临床疾病概要</w:t>
            </w:r>
          </w:p>
        </w:tc>
      </w:tr>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培养学生掌握</w:t>
            </w:r>
            <w:r>
              <w:rPr>
                <w:rFonts w:hint="eastAsia" w:ascii="宋体" w:hAnsi="宋体" w:eastAsia="宋体" w:cs="宋体"/>
                <w:color w:val="000000"/>
                <w:sz w:val="21"/>
                <w:szCs w:val="21"/>
              </w:rPr>
              <w:t>介入</w:t>
            </w:r>
            <w:r>
              <w:rPr>
                <w:rFonts w:hint="eastAsia" w:ascii="宋体" w:hAnsi="宋体" w:eastAsia="宋体" w:cs="宋体"/>
                <w:color w:val="000000"/>
                <w:sz w:val="21"/>
                <w:szCs w:val="21"/>
                <w:lang w:val="en-US" w:eastAsia="zh-CN"/>
              </w:rPr>
              <w:t>诊疗</w:t>
            </w:r>
            <w:r>
              <w:rPr>
                <w:rFonts w:hint="eastAsia" w:ascii="宋体" w:hAnsi="宋体" w:eastAsia="宋体" w:cs="宋体"/>
                <w:color w:val="000000"/>
                <w:sz w:val="21"/>
                <w:szCs w:val="21"/>
              </w:rPr>
              <w:t>的临床应用，常用的介入器械及医学影像导向设备；利用介入放射学的方法治疗和诊断常见的病症；理解介入放射学常用方法的操作要点、适应症及并发症；了解目前各种不同疾病进行临床综合治疗的方法。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包括：</w:t>
            </w:r>
            <w:r>
              <w:rPr>
                <w:rFonts w:hint="eastAsia" w:ascii="宋体" w:hAnsi="宋体" w:eastAsia="宋体" w:cs="宋体"/>
                <w:color w:val="000000"/>
                <w:sz w:val="21"/>
                <w:szCs w:val="21"/>
                <w:lang w:val="en-US" w:eastAsia="zh-CN"/>
              </w:rPr>
              <w:t>介入放射学</w:t>
            </w:r>
            <w:r>
              <w:rPr>
                <w:rFonts w:hint="eastAsia" w:ascii="宋体" w:hAnsi="宋体" w:eastAsia="宋体" w:cs="宋体"/>
                <w:color w:val="000000"/>
                <w:sz w:val="21"/>
                <w:szCs w:val="21"/>
              </w:rPr>
              <w:t>概念、分类和介入放射学常用的影像导向设备及各自的特点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介入放射学常用技术；神经血管、肿瘤、外周血管、心血管介入诊疗技术及其在消化系统、呼吸系统、泌尿系统、妇产科、骨骼肌肉系统疾病中的应用。</w:t>
            </w:r>
          </w:p>
        </w:tc>
      </w:tr>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重点：利用介入放射学的方法治疗和诊断常见的病症</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难点：介入放射学常用方法的操作要点、适应症及并发症</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行动导向、任务驱动、过程训练。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课程组合作教学，专任教师负责理论教学。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手段：多媒体、图片、影像设备。</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方法：理</w:t>
            </w:r>
            <w:r>
              <w:rPr>
                <w:rFonts w:hint="eastAsia" w:ascii="宋体" w:hAnsi="宋体" w:eastAsia="宋体" w:cs="宋体"/>
                <w:color w:val="000000"/>
                <w:sz w:val="21"/>
                <w:szCs w:val="21"/>
                <w:lang w:val="en-US" w:eastAsia="zh-CN"/>
              </w:rPr>
              <w:t>论</w:t>
            </w:r>
            <w:r>
              <w:rPr>
                <w:rFonts w:hint="eastAsia" w:ascii="宋体" w:hAnsi="宋体" w:eastAsia="宋体" w:cs="宋体"/>
                <w:color w:val="000000"/>
                <w:sz w:val="21"/>
                <w:szCs w:val="21"/>
              </w:rPr>
              <w:t>教学法、案例教学法。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课件、教案、影像设备。</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形成性考核：平时成绩（作业、态度、考勤）</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0%、理论成绩</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0%。</w:t>
            </w:r>
          </w:p>
        </w:tc>
      </w:tr>
    </w:tbl>
    <w:p>
      <w:pPr>
        <w:spacing w:line="360" w:lineRule="auto"/>
        <w:ind w:firstLine="482" w:firstLineChars="200"/>
        <w:rPr>
          <w:rFonts w:hint="eastAsia" w:ascii="宋体" w:hAnsi="宋体" w:cs="宋体"/>
          <w:b/>
          <w:bCs/>
          <w:color w:val="auto"/>
          <w:sz w:val="24"/>
          <w:highlight w:val="none"/>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kern w:val="36"/>
          <w:sz w:val="32"/>
          <w:szCs w:val="32"/>
          <w:lang w:val="en-US" w:eastAsia="zh-CN" w:bidi="ar-SA"/>
        </w:rPr>
      </w:pPr>
      <w:r>
        <w:rPr>
          <w:rFonts w:hint="eastAsia" w:ascii="仿宋_GB2312" w:hAnsi="仿宋_GB2312" w:eastAsia="仿宋_GB2312" w:cs="仿宋_GB2312"/>
          <w:b w:val="0"/>
          <w:bCs w:val="0"/>
          <w:color w:val="000000"/>
          <w:kern w:val="36"/>
          <w:sz w:val="32"/>
          <w:szCs w:val="32"/>
          <w:lang w:val="en-US" w:eastAsia="zh-CN" w:bidi="ar-SA"/>
        </w:rPr>
        <w:t>5.核心课程五：超声检查技术</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130"/>
        <w:gridCol w:w="779"/>
      </w:tblGrid>
      <w:tr>
        <w:trPr>
          <w:trHeight w:val="510" w:hRule="atLeast"/>
          <w:jc w:val="center"/>
        </w:trPr>
        <w:tc>
          <w:tcPr>
            <w:tcW w:w="1884" w:type="dxa"/>
            <w:tcBorders>
              <w:top w:val="single" w:color="auto" w:sz="6" w:space="0"/>
              <w:left w:val="single" w:color="auto" w:sz="6" w:space="0"/>
              <w:right w:val="single" w:color="auto" w:sz="4"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超声检查技术</w:t>
            </w:r>
          </w:p>
        </w:tc>
        <w:tc>
          <w:tcPr>
            <w:tcW w:w="1541"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课程编码</w:t>
            </w:r>
          </w:p>
        </w:tc>
        <w:tc>
          <w:tcPr>
            <w:tcW w:w="1909"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0222100、</w:t>
            </w:r>
            <w:r>
              <w:rPr>
                <w:rFonts w:hint="eastAsia" w:ascii="宋体" w:hAnsi="宋体" w:eastAsia="宋体" w:cs="宋体"/>
                <w:color w:val="000000"/>
                <w:sz w:val="21"/>
                <w:szCs w:val="21"/>
              </w:rPr>
              <w:t>02221</w:t>
            </w:r>
            <w:r>
              <w:rPr>
                <w:rFonts w:hint="eastAsia" w:ascii="宋体" w:hAnsi="宋体" w:eastAsia="宋体" w:cs="宋体"/>
                <w:color w:val="000000"/>
                <w:sz w:val="21"/>
                <w:szCs w:val="21"/>
                <w:lang w:val="en-US" w:eastAsia="zh-CN"/>
              </w:rPr>
              <w:t>004</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1372"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总学时</w:t>
            </w:r>
          </w:p>
        </w:tc>
        <w:tc>
          <w:tcPr>
            <w:tcW w:w="981"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120</w:t>
            </w:r>
          </w:p>
        </w:tc>
        <w:tc>
          <w:tcPr>
            <w:tcW w:w="1372" w:type="dxa"/>
            <w:gridSpan w:val="2"/>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理论学时</w:t>
            </w:r>
          </w:p>
        </w:tc>
        <w:tc>
          <w:tcPr>
            <w:tcW w:w="982"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68</w:t>
            </w:r>
          </w:p>
        </w:tc>
        <w:tc>
          <w:tcPr>
            <w:tcW w:w="1130"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实践学时</w:t>
            </w:r>
          </w:p>
        </w:tc>
        <w:tc>
          <w:tcPr>
            <w:tcW w:w="779"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2</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纯理论课（ ）、（理论+实践）课（ B）、纯实践课（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人体解剖学 人体断层解剖  临床疾病概要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培养学生学会使用超声诊断仪，能运用设备对人体各脏器及部位进行超声扫查，并能掌握正常声像图表现及常见疾病的声像图表现。</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包括：腹部脏器超声检查技术、妇产科超声检查技术、浅表器官超声检查技术、心脏超声检查技术。</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4"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重点：腹部脏器超声检查技术、妇产科超声检查技术、浅表器官超声检查技术</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难点：妇产科超声检查技术、心脏超声检查技术。</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行动导向、任务驱动、过程训练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课程组合作教学，专任教师负责理论教学，兼职教师负责综合实训教学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4" w:space="0"/>
              <w:left w:val="single" w:color="auto" w:sz="6"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手段：多媒体、图片、视频、网络。</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方法：理实一体教学法、案例教学法。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4" w:space="0"/>
              <w:left w:val="single" w:color="auto" w:sz="6" w:space="0"/>
              <w:bottom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课件、教案、视频、超声图片</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4" w:space="0"/>
              <w:left w:val="single" w:color="auto" w:sz="6"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形成性考核。第一学期理论考核方法：总成绩分平时成绩和期末成绩，期末考试成绩：平时成绩：实验成绩=40%：20%：40%。第二学期考核方法：总成绩分平时成绩和期末成绩和期末技能操作考试成绩，技能操作考试：平时成绩：实验成绩=50%：10%：40%。平时成绩由作业、态度、考勤。</w:t>
            </w:r>
          </w:p>
        </w:tc>
      </w:tr>
    </w:tbl>
    <w:p>
      <w:pPr>
        <w:spacing w:line="360" w:lineRule="auto"/>
        <w:ind w:firstLine="480" w:firstLineChars="200"/>
        <w:rPr>
          <w:rFonts w:hint="eastAsia" w:ascii="宋体" w:hAnsi="宋体" w:cs="宋体"/>
          <w:color w:val="auto"/>
          <w:sz w:val="24"/>
          <w:highlight w:val="none"/>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kern w:val="36"/>
          <w:sz w:val="32"/>
          <w:szCs w:val="32"/>
          <w:lang w:val="en-US" w:eastAsia="zh-CN" w:bidi="ar-SA"/>
        </w:rPr>
      </w:pPr>
      <w:r>
        <w:rPr>
          <w:rFonts w:hint="eastAsia" w:ascii="仿宋_GB2312" w:hAnsi="仿宋_GB2312" w:eastAsia="仿宋_GB2312" w:cs="仿宋_GB2312"/>
          <w:b w:val="0"/>
          <w:bCs w:val="0"/>
          <w:color w:val="000000"/>
          <w:kern w:val="36"/>
          <w:sz w:val="32"/>
          <w:szCs w:val="32"/>
          <w:lang w:val="en-US" w:eastAsia="zh-CN" w:bidi="ar-SA"/>
        </w:rPr>
        <w:t>6.核心课程六：CT检查技术（计算机X线体层扫描技术）</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175"/>
        <w:gridCol w:w="734"/>
      </w:tblGrid>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4"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计算机X线体层扫描技术（CT）</w:t>
            </w:r>
          </w:p>
        </w:tc>
        <w:tc>
          <w:tcPr>
            <w:tcW w:w="1541"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课程编码</w:t>
            </w:r>
          </w:p>
        </w:tc>
        <w:tc>
          <w:tcPr>
            <w:tcW w:w="1909" w:type="dxa"/>
            <w:gridSpan w:val="2"/>
            <w:tcBorders>
              <w:top w:val="single" w:color="auto" w:sz="6" w:space="0"/>
              <w:left w:val="single" w:color="auto" w:sz="4"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02221</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10</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1372"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总学时</w:t>
            </w:r>
          </w:p>
        </w:tc>
        <w:tc>
          <w:tcPr>
            <w:tcW w:w="981"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54</w:t>
            </w:r>
          </w:p>
        </w:tc>
        <w:tc>
          <w:tcPr>
            <w:tcW w:w="1372" w:type="dxa"/>
            <w:gridSpan w:val="2"/>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理论学时</w:t>
            </w:r>
          </w:p>
        </w:tc>
        <w:tc>
          <w:tcPr>
            <w:tcW w:w="982"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1175"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实践学时</w:t>
            </w:r>
          </w:p>
        </w:tc>
        <w:tc>
          <w:tcPr>
            <w:tcW w:w="734" w:type="dxa"/>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纯理论课（ ）、（理论+实践）课（ B）、纯实践课（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人体解剖学  放射物理与防护 医学影像设备学</w:t>
            </w:r>
          </w:p>
        </w:tc>
      </w:tr>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培养学生学会CT检查技术的基本知识和基本理论，及其检查的原则，适应症及禁忌症，检查方式的类型及特点等，为成为合格的医学影像技术员打下坚实的理论基础。</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包括：CT设备的应用，头颅、冠脉、胸部、腹部、盆腔、脊柱、四肢关节的CT普通扫描、增强扫描、特殊扫描技术，CT图像的质量控制和各类后处理技术。</w:t>
            </w:r>
          </w:p>
        </w:tc>
      </w:tr>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重点：头颅、胸部、腹部、盆腔的CT检查技术.</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难点：冠脉CT检查技术，CT图像的质量控制和各类后处理技术。</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行动导向、任务驱动、过程训练。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课程组合作教学，专任教师负责理论教学，兼职教师负责综合实训教学。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手段：多媒体、图片、影像设备。</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方法：理实一体教学法、案例教学法。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课件、教案、影像设备。</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60" w:lineRule="auto"/>
              <w:ind w:firstLine="420" w:firstLineChars="200"/>
              <w:rPr>
                <w:rFonts w:ascii="宋体" w:hAnsi="宋体" w:cs="宋体"/>
                <w:b/>
                <w:bCs/>
                <w:color w:val="auto"/>
                <w:sz w:val="18"/>
                <w:szCs w:val="18"/>
                <w:highlight w:val="none"/>
              </w:rPr>
            </w:pPr>
            <w:r>
              <w:rPr>
                <w:rFonts w:hint="eastAsia" w:ascii="宋体" w:hAnsi="宋体" w:eastAsia="宋体" w:cs="宋体"/>
                <w:color w:val="000000"/>
                <w:kern w:val="0"/>
                <w:sz w:val="21"/>
                <w:szCs w:val="21"/>
                <w:lang w:val="en-US" w:eastAsia="zh-CN" w:bidi="ar-SA"/>
              </w:rPr>
              <w:t>形成性考核：平时成绩（作业、态度、考勤）20%、技能考核40%、理论成绩40%。</w:t>
            </w: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en-US" w:eastAsia="zh-CN"/>
        </w:rPr>
        <w:t>七、</w:t>
      </w:r>
      <w:bookmarkEnd w:id="89"/>
      <w:bookmarkEnd w:id="90"/>
      <w:bookmarkEnd w:id="91"/>
      <w:bookmarkEnd w:id="92"/>
      <w:bookmarkEnd w:id="114"/>
      <w:bookmarkEnd w:id="115"/>
      <w:bookmarkEnd w:id="116"/>
      <w:r>
        <w:rPr>
          <w:rFonts w:hint="eastAsia" w:ascii="黑体" w:hAnsi="黑体" w:eastAsia="黑体" w:cs="黑体"/>
          <w:b w:val="0"/>
          <w:bCs w:val="0"/>
          <w:color w:val="000000"/>
          <w:sz w:val="32"/>
          <w:szCs w:val="32"/>
          <w:lang w:val="en-US" w:eastAsia="zh-CN"/>
        </w:rPr>
        <w:t>教学进程总体安排</w:t>
      </w:r>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kern w:val="2"/>
          <w:sz w:val="32"/>
          <w:szCs w:val="32"/>
          <w:highlight w:val="none"/>
          <w:lang w:val="en-US" w:eastAsia="zh-CN" w:bidi="ar-SA"/>
        </w:rPr>
      </w:pPr>
      <w:bookmarkStart w:id="118" w:name="_Toc21655"/>
      <w:bookmarkStart w:id="119" w:name="_Toc494"/>
      <w:bookmarkStart w:id="120" w:name="_Toc10218"/>
      <w:r>
        <w:rPr>
          <w:rFonts w:hint="eastAsia" w:ascii="楷体" w:hAnsi="楷体" w:eastAsia="楷体" w:cs="楷体"/>
          <w:b w:val="0"/>
          <w:bCs w:val="0"/>
          <w:color w:val="000000"/>
          <w:kern w:val="2"/>
          <w:sz w:val="32"/>
          <w:szCs w:val="32"/>
          <w:highlight w:val="none"/>
          <w:lang w:val="en-US" w:eastAsia="zh-CN" w:bidi="ar-SA"/>
        </w:rPr>
        <w:t>（一）课程学时和学分分配</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lang w:val="en-US" w:eastAsia="zh-CN"/>
        </w:rPr>
        <w:t>表5 医学影像技术专业课程学时和学分分配表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2026"/>
        <w:gridCol w:w="1294"/>
        <w:gridCol w:w="1075"/>
        <w:gridCol w:w="1513"/>
        <w:gridCol w:w="1038"/>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类别</w:t>
            </w:r>
          </w:p>
        </w:tc>
        <w:tc>
          <w:tcPr>
            <w:tcW w:w="1294" w:type="dxa"/>
            <w:vAlign w:val="center"/>
          </w:tcPr>
          <w:p>
            <w:pPr>
              <w:snapToGrid w:val="0"/>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学时</w:t>
            </w:r>
          </w:p>
        </w:tc>
        <w:tc>
          <w:tcPr>
            <w:tcW w:w="5178" w:type="dxa"/>
            <w:gridSpan w:val="4"/>
            <w:vAlign w:val="center"/>
          </w:tcPr>
          <w:p>
            <w:pPr>
              <w:snapToGrid w:val="0"/>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理论教学总学时</w:t>
            </w:r>
          </w:p>
        </w:tc>
        <w:tc>
          <w:tcPr>
            <w:tcW w:w="1294"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1188</w:t>
            </w:r>
          </w:p>
        </w:tc>
        <w:tc>
          <w:tcPr>
            <w:tcW w:w="5178" w:type="dxa"/>
            <w:gridSpan w:val="4"/>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基本素质课程+行业通用能力课程+岗位能力课程+能力拓展课程理论学时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实践教学总学时</w:t>
            </w:r>
          </w:p>
        </w:tc>
        <w:tc>
          <w:tcPr>
            <w:tcW w:w="1294"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1568</w:t>
            </w:r>
          </w:p>
        </w:tc>
        <w:tc>
          <w:tcPr>
            <w:tcW w:w="5178" w:type="dxa"/>
            <w:gridSpan w:val="4"/>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课内实践教学学时+单独设置的实践环节，其中纯实践课</w:t>
            </w:r>
            <w:r>
              <w:rPr>
                <w:rFonts w:hint="eastAsia" w:ascii="Times New Roman" w:hAnsi="Times New Roman" w:eastAsia="宋体" w:cs="Times New Roman"/>
                <w:color w:val="000000"/>
                <w:szCs w:val="21"/>
                <w:lang w:val="en-US" w:eastAsia="zh-CN"/>
              </w:rPr>
              <w:t>1108</w:t>
            </w:r>
            <w:r>
              <w:rPr>
                <w:rFonts w:hint="eastAsia" w:ascii="Times New Roman" w:hAnsi="Times New Roman" w:eastAsia="宋体" w:cs="Times New Roman"/>
                <w:color w:val="000000"/>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教学总学时（理论+实践）</w:t>
            </w:r>
          </w:p>
        </w:tc>
        <w:tc>
          <w:tcPr>
            <w:tcW w:w="1294"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2756</w:t>
            </w:r>
          </w:p>
        </w:tc>
        <w:tc>
          <w:tcPr>
            <w:tcW w:w="5178" w:type="dxa"/>
            <w:gridSpan w:val="4"/>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理论课时占总学时</w:t>
            </w:r>
            <w:r>
              <w:rPr>
                <w:rFonts w:hint="eastAsia" w:ascii="Times New Roman" w:hAnsi="Times New Roman" w:eastAsia="宋体" w:cs="Times New Roman"/>
                <w:color w:val="000000"/>
                <w:szCs w:val="21"/>
                <w:lang w:val="en-US" w:eastAsia="zh-CN"/>
              </w:rPr>
              <w:t>43.11</w:t>
            </w:r>
            <w:r>
              <w:rPr>
                <w:rFonts w:hint="eastAsia" w:ascii="Times New Roman" w:hAnsi="Times New Roman" w:eastAsia="宋体" w:cs="Times New Roman"/>
                <w:color w:val="000000"/>
                <w:szCs w:val="21"/>
              </w:rPr>
              <w:t>%,实践教学总学时</w:t>
            </w:r>
            <w:r>
              <w:rPr>
                <w:rFonts w:hint="eastAsia" w:ascii="Times New Roman" w:hAnsi="Times New Roman" w:eastAsia="宋体" w:cs="Times New Roman"/>
                <w:color w:val="000000"/>
                <w:szCs w:val="21"/>
                <w:lang w:val="en-US" w:eastAsia="zh-CN"/>
              </w:rPr>
              <w:t>56.89</w:t>
            </w:r>
            <w:r>
              <w:rPr>
                <w:rFonts w:hint="eastAsia" w:ascii="Times New Roman" w:hAnsi="Times New Roman" w:eastAsia="宋体"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总学分</w:t>
            </w:r>
          </w:p>
        </w:tc>
        <w:tc>
          <w:tcPr>
            <w:tcW w:w="6472" w:type="dxa"/>
            <w:gridSpan w:val="5"/>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类别</w:t>
            </w:r>
          </w:p>
        </w:tc>
        <w:tc>
          <w:tcPr>
            <w:tcW w:w="1294" w:type="dxa"/>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课程门数</w:t>
            </w:r>
          </w:p>
        </w:tc>
        <w:tc>
          <w:tcPr>
            <w:tcW w:w="1075" w:type="dxa"/>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学时</w:t>
            </w:r>
          </w:p>
        </w:tc>
        <w:tc>
          <w:tcPr>
            <w:tcW w:w="1513" w:type="dxa"/>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占总学时比例</w:t>
            </w:r>
          </w:p>
        </w:tc>
        <w:tc>
          <w:tcPr>
            <w:tcW w:w="1038" w:type="dxa"/>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学分</w:t>
            </w:r>
          </w:p>
        </w:tc>
        <w:tc>
          <w:tcPr>
            <w:tcW w:w="1552" w:type="dxa"/>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占总学分比例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2" w:type="dxa"/>
            <w:vMerge w:val="restart"/>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必修</w:t>
            </w:r>
          </w:p>
        </w:tc>
        <w:tc>
          <w:tcPr>
            <w:tcW w:w="2026"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基本素质课程</w:t>
            </w:r>
          </w:p>
        </w:tc>
        <w:tc>
          <w:tcPr>
            <w:tcW w:w="1294"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29</w:t>
            </w:r>
          </w:p>
        </w:tc>
        <w:tc>
          <w:tcPr>
            <w:tcW w:w="1075"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792</w:t>
            </w:r>
          </w:p>
        </w:tc>
        <w:tc>
          <w:tcPr>
            <w:tcW w:w="1513"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28.74</w:t>
            </w:r>
          </w:p>
        </w:tc>
        <w:tc>
          <w:tcPr>
            <w:tcW w:w="1038"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41</w:t>
            </w:r>
          </w:p>
        </w:tc>
        <w:tc>
          <w:tcPr>
            <w:tcW w:w="1552"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28.67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p>
        </w:tc>
        <w:tc>
          <w:tcPr>
            <w:tcW w:w="2026" w:type="dxa"/>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行业通用能力课程</w:t>
            </w:r>
          </w:p>
        </w:tc>
        <w:tc>
          <w:tcPr>
            <w:tcW w:w="1294"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w:t>
            </w:r>
          </w:p>
        </w:tc>
        <w:tc>
          <w:tcPr>
            <w:tcW w:w="1075"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280</w:t>
            </w:r>
          </w:p>
        </w:tc>
        <w:tc>
          <w:tcPr>
            <w:tcW w:w="1513"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10.16</w:t>
            </w:r>
          </w:p>
        </w:tc>
        <w:tc>
          <w:tcPr>
            <w:tcW w:w="1038"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16</w:t>
            </w:r>
          </w:p>
        </w:tc>
        <w:tc>
          <w:tcPr>
            <w:tcW w:w="1552"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p>
        </w:tc>
        <w:tc>
          <w:tcPr>
            <w:tcW w:w="2026"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岗位能力课程</w:t>
            </w:r>
          </w:p>
        </w:tc>
        <w:tc>
          <w:tcPr>
            <w:tcW w:w="1294"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w:t>
            </w:r>
          </w:p>
        </w:tc>
        <w:tc>
          <w:tcPr>
            <w:tcW w:w="1075"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1402</w:t>
            </w:r>
          </w:p>
        </w:tc>
        <w:tc>
          <w:tcPr>
            <w:tcW w:w="1513"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50.87</w:t>
            </w:r>
          </w:p>
        </w:tc>
        <w:tc>
          <w:tcPr>
            <w:tcW w:w="1038"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70</w:t>
            </w:r>
          </w:p>
        </w:tc>
        <w:tc>
          <w:tcPr>
            <w:tcW w:w="1552"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562" w:type="dxa"/>
            <w:vMerge w:val="restart"/>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选修</w:t>
            </w:r>
          </w:p>
        </w:tc>
        <w:tc>
          <w:tcPr>
            <w:tcW w:w="2026"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公共选修课程</w:t>
            </w:r>
          </w:p>
        </w:tc>
        <w:tc>
          <w:tcPr>
            <w:tcW w:w="1294"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w:t>
            </w:r>
          </w:p>
        </w:tc>
        <w:tc>
          <w:tcPr>
            <w:tcW w:w="1075"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144</w:t>
            </w:r>
          </w:p>
        </w:tc>
        <w:tc>
          <w:tcPr>
            <w:tcW w:w="1513"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5.22</w:t>
            </w:r>
          </w:p>
        </w:tc>
        <w:tc>
          <w:tcPr>
            <w:tcW w:w="1038"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w:t>
            </w:r>
          </w:p>
        </w:tc>
        <w:tc>
          <w:tcPr>
            <w:tcW w:w="1552"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2" w:type="dxa"/>
            <w:vMerge w:val="continue"/>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p>
        </w:tc>
        <w:tc>
          <w:tcPr>
            <w:tcW w:w="2026"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专业选修课程</w:t>
            </w:r>
          </w:p>
        </w:tc>
        <w:tc>
          <w:tcPr>
            <w:tcW w:w="1294"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5</w:t>
            </w:r>
          </w:p>
        </w:tc>
        <w:tc>
          <w:tcPr>
            <w:tcW w:w="1075"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138</w:t>
            </w:r>
          </w:p>
        </w:tc>
        <w:tc>
          <w:tcPr>
            <w:tcW w:w="1513"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5.01</w:t>
            </w:r>
          </w:p>
        </w:tc>
        <w:tc>
          <w:tcPr>
            <w:tcW w:w="1038"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8</w:t>
            </w:r>
          </w:p>
        </w:tc>
        <w:tc>
          <w:tcPr>
            <w:tcW w:w="1552"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rPr>
              <w:t>合计</w:t>
            </w:r>
          </w:p>
        </w:tc>
        <w:tc>
          <w:tcPr>
            <w:tcW w:w="1294"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53</w:t>
            </w:r>
          </w:p>
        </w:tc>
        <w:tc>
          <w:tcPr>
            <w:tcW w:w="1075"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2756</w:t>
            </w:r>
          </w:p>
        </w:tc>
        <w:tc>
          <w:tcPr>
            <w:tcW w:w="1513"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p>
        </w:tc>
        <w:tc>
          <w:tcPr>
            <w:tcW w:w="1038"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143</w:t>
            </w:r>
          </w:p>
        </w:tc>
        <w:tc>
          <w:tcPr>
            <w:tcW w:w="1552" w:type="dxa"/>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jc w:val="center"/>
              <w:textAlignment w:val="auto"/>
              <w:rPr>
                <w:rFonts w:hint="default" w:ascii="Times New Roman" w:hAnsi="Times New Roman" w:eastAsia="宋体" w:cs="Times New Roman"/>
                <w:color w:val="000000"/>
                <w:szCs w:val="21"/>
              </w:rPr>
            </w:pP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备注：此表按专业要求的最低学分统计。</w:t>
      </w:r>
    </w:p>
    <w:p>
      <w:pPr>
        <w:numPr>
          <w:ilvl w:val="0"/>
          <w:numId w:val="0"/>
        </w:numPr>
      </w:pPr>
    </w:p>
    <w:p>
      <w:pPr>
        <w:pStyle w:val="3"/>
        <w:keepNext w:val="0"/>
        <w:keepLines w:val="0"/>
        <w:pageBreakBefore/>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eastAsia" w:ascii="楷体" w:hAnsi="楷体" w:eastAsia="楷体" w:cs="楷体"/>
          <w:b w:val="0"/>
          <w:bCs w:val="0"/>
          <w:color w:val="000000"/>
          <w:sz w:val="32"/>
          <w:szCs w:val="32"/>
        </w:rPr>
      </w:pPr>
      <w:bookmarkStart w:id="121" w:name="_Toc29283"/>
      <w:bookmarkStart w:id="122" w:name="_Toc27155"/>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eastAsia="zh-CN"/>
        </w:rPr>
        <w:t>二</w:t>
      </w:r>
      <w:r>
        <w:rPr>
          <w:rFonts w:hint="eastAsia" w:ascii="楷体" w:hAnsi="楷体" w:eastAsia="楷体" w:cs="楷体"/>
          <w:b w:val="0"/>
          <w:bCs w:val="0"/>
          <w:color w:val="000000"/>
          <w:sz w:val="32"/>
          <w:szCs w:val="32"/>
        </w:rPr>
        <w:t>）教学活动周安排</w:t>
      </w:r>
      <w:bookmarkEnd w:id="121"/>
      <w:bookmarkEnd w:id="12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cs="楷体"/>
          <w:b/>
          <w:bCs/>
          <w:color w:val="000000"/>
          <w:sz w:val="24"/>
          <w:szCs w:val="24"/>
          <w:lang w:val="en-US" w:eastAsia="zh-CN"/>
        </w:rPr>
      </w:pPr>
      <w:r>
        <w:rPr>
          <w:rFonts w:hint="eastAsia" w:ascii="楷体" w:hAnsi="楷体" w:eastAsia="楷体" w:cs="楷体"/>
          <w:b/>
          <w:bCs/>
          <w:color w:val="000000"/>
          <w:sz w:val="24"/>
          <w:szCs w:val="24"/>
          <w:lang w:val="en-US" w:eastAsia="zh-CN"/>
        </w:rPr>
        <w:t>表6 医学影像技术专业教学活动周安排表</w:t>
      </w:r>
    </w:p>
    <w:p>
      <w:pPr>
        <w:rPr>
          <w:rFonts w:asciiTheme="majorEastAsia" w:hAnsiTheme="majorEastAsia" w:eastAsiaTheme="majorEastAsia" w:cstheme="majorEastAsia"/>
          <w:color w:val="000000" w:themeColor="text1"/>
          <w14:textFill>
            <w14:solidFill>
              <w14:schemeClr w14:val="tx1"/>
            </w14:solidFill>
          </w14:textFill>
        </w:rPr>
      </w:pP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2319"/>
        <w:gridCol w:w="725"/>
        <w:gridCol w:w="727"/>
        <w:gridCol w:w="725"/>
        <w:gridCol w:w="727"/>
        <w:gridCol w:w="725"/>
        <w:gridCol w:w="727"/>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Merge w:val="restart"/>
            <w:vAlign w:val="center"/>
          </w:tcPr>
          <w:p>
            <w:pPr>
              <w:rPr>
                <w:rFonts w:hint="eastAsia" w:ascii="宋体" w:hAnsi="宋体" w:eastAsia="宋体" w:cs="宋体"/>
                <w:b/>
                <w:bCs/>
                <w:color w:val="000000" w:themeColor="text1"/>
                <w:szCs w:val="21"/>
                <w14:textFill>
                  <w14:solidFill>
                    <w14:schemeClr w14:val="tx1"/>
                  </w14:solidFill>
                </w14:textFill>
              </w:rPr>
            </w:pPr>
            <w:bookmarkStart w:id="123" w:name="_Toc21575"/>
            <w:r>
              <w:rPr>
                <w:rFonts w:hint="eastAsia" w:ascii="宋体" w:hAnsi="宋体" w:eastAsia="宋体" w:cs="宋体"/>
                <w:b/>
                <w:bCs/>
                <w:color w:val="000000" w:themeColor="text1"/>
                <w:szCs w:val="21"/>
                <w14:textFill>
                  <w14:solidFill>
                    <w14:schemeClr w14:val="tx1"/>
                  </w14:solidFill>
                </w14:textFill>
              </w:rPr>
              <w:t>序号</w:t>
            </w:r>
          </w:p>
        </w:tc>
        <w:tc>
          <w:tcPr>
            <w:tcW w:w="1248" w:type="pct"/>
            <w:vMerge w:val="restart"/>
            <w:vAlign w:val="center"/>
          </w:tcPr>
          <w:p>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教学环节</w:t>
            </w:r>
          </w:p>
        </w:tc>
        <w:tc>
          <w:tcPr>
            <w:tcW w:w="781" w:type="pct"/>
            <w:gridSpan w:val="2"/>
            <w:vAlign w:val="center"/>
          </w:tcPr>
          <w:p>
            <w:pP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第一学年</w:t>
            </w:r>
          </w:p>
        </w:tc>
        <w:tc>
          <w:tcPr>
            <w:tcW w:w="781" w:type="pct"/>
            <w:gridSpan w:val="2"/>
            <w:vAlign w:val="center"/>
          </w:tcPr>
          <w:p>
            <w:pP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第二学年</w:t>
            </w:r>
          </w:p>
        </w:tc>
        <w:tc>
          <w:tcPr>
            <w:tcW w:w="781" w:type="pct"/>
            <w:gridSpan w:val="2"/>
            <w:vAlign w:val="center"/>
          </w:tcPr>
          <w:p>
            <w:pP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第三学年</w:t>
            </w:r>
          </w:p>
        </w:tc>
        <w:tc>
          <w:tcPr>
            <w:tcW w:w="935" w:type="pct"/>
            <w:vAlign w:val="center"/>
          </w:tcPr>
          <w:p>
            <w:pP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合计（周）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Merge w:val="continue"/>
            <w:vAlign w:val="center"/>
          </w:tcPr>
          <w:p>
            <w:pPr>
              <w:rPr>
                <w:rFonts w:hint="eastAsia" w:ascii="宋体" w:hAnsi="宋体" w:eastAsia="宋体" w:cs="宋体"/>
                <w:b/>
                <w:bCs/>
                <w:color w:val="000000" w:themeColor="text1"/>
                <w:szCs w:val="21"/>
                <w14:textFill>
                  <w14:solidFill>
                    <w14:schemeClr w14:val="tx1"/>
                  </w14:solidFill>
                </w14:textFill>
              </w:rPr>
            </w:pPr>
          </w:p>
        </w:tc>
        <w:tc>
          <w:tcPr>
            <w:tcW w:w="1248" w:type="pct"/>
            <w:vMerge w:val="continue"/>
            <w:vAlign w:val="center"/>
          </w:tcPr>
          <w:p>
            <w:pPr>
              <w:rPr>
                <w:rFonts w:hint="eastAsia" w:ascii="宋体" w:hAnsi="宋体" w:eastAsia="宋体" w:cs="宋体"/>
                <w:b/>
                <w:bCs/>
                <w:color w:val="000000" w:themeColor="text1"/>
                <w:szCs w:val="21"/>
                <w14:textFill>
                  <w14:solidFill>
                    <w14:schemeClr w14:val="tx1"/>
                  </w14:solidFill>
                </w14:textFill>
              </w:rPr>
            </w:pPr>
          </w:p>
        </w:tc>
        <w:tc>
          <w:tcPr>
            <w:tcW w:w="390"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w:t>
            </w:r>
          </w:p>
        </w:tc>
        <w:tc>
          <w:tcPr>
            <w:tcW w:w="391"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w:t>
            </w:r>
          </w:p>
        </w:tc>
        <w:tc>
          <w:tcPr>
            <w:tcW w:w="390"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w:t>
            </w:r>
          </w:p>
        </w:tc>
        <w:tc>
          <w:tcPr>
            <w:tcW w:w="391"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w:t>
            </w:r>
          </w:p>
        </w:tc>
        <w:tc>
          <w:tcPr>
            <w:tcW w:w="390"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w:t>
            </w:r>
          </w:p>
        </w:tc>
        <w:tc>
          <w:tcPr>
            <w:tcW w:w="391"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6</w:t>
            </w:r>
          </w:p>
        </w:tc>
        <w:tc>
          <w:tcPr>
            <w:tcW w:w="935"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01</w:t>
            </w:r>
          </w:p>
        </w:tc>
        <w:tc>
          <w:tcPr>
            <w:tcW w:w="124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入学教育与军训</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3</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02</w:t>
            </w:r>
          </w:p>
        </w:tc>
        <w:tc>
          <w:tcPr>
            <w:tcW w:w="124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教学准备</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1</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1</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1</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1</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03</w:t>
            </w:r>
          </w:p>
        </w:tc>
        <w:tc>
          <w:tcPr>
            <w:tcW w:w="124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线上学习</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rPr>
            </w:pP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rPr>
            </w:pP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0</w:t>
            </w:r>
            <w:r>
              <w:rPr>
                <w:rFonts w:hint="eastAsia" w:ascii="宋体" w:hAnsi="宋体" w:eastAsia="宋体" w:cs="宋体"/>
                <w:color w:val="000000"/>
                <w:szCs w:val="21"/>
                <w:lang w:val="en-US" w:eastAsia="zh-CN"/>
              </w:rPr>
              <w:t>4</w:t>
            </w:r>
          </w:p>
        </w:tc>
        <w:tc>
          <w:tcPr>
            <w:tcW w:w="124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理实教学</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13</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18</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18</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2</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05</w:t>
            </w:r>
          </w:p>
        </w:tc>
        <w:tc>
          <w:tcPr>
            <w:tcW w:w="124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岗位实习</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18</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16</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0</w:t>
            </w:r>
            <w:r>
              <w:rPr>
                <w:rFonts w:hint="eastAsia" w:ascii="宋体" w:hAnsi="宋体" w:eastAsia="宋体" w:cs="宋体"/>
                <w:color w:val="000000"/>
                <w:szCs w:val="21"/>
                <w:lang w:val="en-US" w:eastAsia="zh-CN"/>
              </w:rPr>
              <w:t>6</w:t>
            </w:r>
          </w:p>
        </w:tc>
        <w:tc>
          <w:tcPr>
            <w:tcW w:w="124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实习中期检查与反馈</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07</w:t>
            </w:r>
          </w:p>
        </w:tc>
        <w:tc>
          <w:tcPr>
            <w:tcW w:w="124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就业指导与培训</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47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08</w:t>
            </w:r>
          </w:p>
        </w:tc>
        <w:tc>
          <w:tcPr>
            <w:tcW w:w="124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考核</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 </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合计</w:t>
            </w:r>
          </w:p>
        </w:tc>
        <w:tc>
          <w:tcPr>
            <w:tcW w:w="124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rPr>
            </w:pP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390"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39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120</w:t>
            </w:r>
          </w:p>
        </w:tc>
      </w:tr>
    </w:tbl>
    <w:p>
      <w:pPr>
        <w:numPr>
          <w:ilvl w:val="0"/>
          <w:numId w:val="0"/>
        </w:numPr>
        <w:rPr>
          <w:rFonts w:hint="eastAsia"/>
        </w:rPr>
      </w:pPr>
    </w:p>
    <w:p>
      <w:pPr>
        <w:pStyle w:val="4"/>
        <w:numPr>
          <w:ilvl w:val="0"/>
          <w:numId w:val="0"/>
        </w:numPr>
        <w:spacing w:before="163" w:beforeLines="50" w:after="163" w:afterLines="50" w:line="360" w:lineRule="auto"/>
        <w:ind w:firstLine="640" w:firstLineChars="200"/>
        <w:rPr>
          <w:rFonts w:hint="eastAsia" w:ascii="楷体" w:hAnsi="楷体" w:eastAsia="楷体" w:cs="楷体"/>
          <w:b w:val="0"/>
          <w:bCs w:val="0"/>
          <w:color w:val="000000"/>
          <w:kern w:val="36"/>
          <w:sz w:val="32"/>
          <w:szCs w:val="32"/>
          <w:lang w:val="en-US" w:eastAsia="zh-CN" w:bidi="ar-SA"/>
        </w:rPr>
      </w:pPr>
      <w:bookmarkStart w:id="124" w:name="_Toc29491"/>
      <w:r>
        <w:rPr>
          <w:rFonts w:hint="eastAsia" w:ascii="楷体" w:hAnsi="楷体" w:eastAsia="楷体" w:cs="楷体"/>
          <w:b w:val="0"/>
          <w:bCs w:val="0"/>
          <w:color w:val="000000"/>
          <w:kern w:val="36"/>
          <w:sz w:val="32"/>
          <w:szCs w:val="32"/>
          <w:lang w:val="en-US" w:eastAsia="zh-CN" w:bidi="ar-SA"/>
        </w:rPr>
        <w:t>（三）课外素质活动安排</w:t>
      </w:r>
      <w:bookmarkEnd w:id="123"/>
      <w:bookmarkEnd w:id="12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lang w:val="en-US" w:eastAsia="zh-CN"/>
        </w:rPr>
        <w:t>表7 医学影像技术专业活动课外素质学分要求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313"/>
        <w:gridCol w:w="151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名称</w:t>
            </w:r>
          </w:p>
        </w:tc>
        <w:tc>
          <w:tcPr>
            <w:tcW w:w="3313" w:type="dxa"/>
            <w:vAlign w:val="center"/>
          </w:tcPr>
          <w:p>
            <w:pPr>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活动学分名称</w:t>
            </w:r>
          </w:p>
        </w:tc>
        <w:tc>
          <w:tcPr>
            <w:tcW w:w="1515" w:type="dxa"/>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学分数</w:t>
            </w:r>
          </w:p>
        </w:tc>
        <w:tc>
          <w:tcPr>
            <w:tcW w:w="1471" w:type="dxa"/>
            <w:vAlign w:val="center"/>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课外能力素质活动</w:t>
            </w:r>
          </w:p>
        </w:tc>
        <w:tc>
          <w:tcPr>
            <w:tcW w:w="3313"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德育学分</w:t>
            </w:r>
          </w:p>
        </w:tc>
        <w:tc>
          <w:tcPr>
            <w:tcW w:w="1515"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1471"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313"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体育特色学分</w:t>
            </w:r>
          </w:p>
        </w:tc>
        <w:tc>
          <w:tcPr>
            <w:tcW w:w="1515"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1471"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313"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美育学分</w:t>
            </w:r>
          </w:p>
        </w:tc>
        <w:tc>
          <w:tcPr>
            <w:tcW w:w="1515"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1471"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313"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劳动实践</w:t>
            </w:r>
          </w:p>
        </w:tc>
        <w:tc>
          <w:tcPr>
            <w:tcW w:w="1515"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1471"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313"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创新创业实践</w:t>
            </w:r>
          </w:p>
        </w:tc>
        <w:tc>
          <w:tcPr>
            <w:tcW w:w="1515"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1471"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c>
          <w:tcPr>
            <w:tcW w:w="3313"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社会实践</w:t>
            </w:r>
          </w:p>
        </w:tc>
        <w:tc>
          <w:tcPr>
            <w:tcW w:w="1515"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1471" w:type="dxa"/>
          </w:tcPr>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center"/>
              <w:textAlignment w:val="auto"/>
              <w:rPr>
                <w:rFonts w:hint="eastAsia" w:ascii="宋体" w:hAnsi="宋体" w:eastAsia="宋体" w:cs="宋体"/>
                <w:color w:val="000000"/>
                <w:szCs w:val="21"/>
                <w:lang w:val="en-US" w:eastAsia="zh-CN"/>
              </w:rPr>
            </w:pPr>
          </w:p>
        </w:tc>
      </w:tr>
    </w:tbl>
    <w:p>
      <w:pPr>
        <w:rPr>
          <w:rFonts w:hint="eastAsia" w:asciiTheme="majorEastAsia" w:hAnsiTheme="majorEastAsia" w:eastAsiaTheme="majorEastAsia" w:cstheme="majorEastAsia"/>
          <w:color w:val="000000" w:themeColor="text1"/>
          <w:sz w:val="30"/>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备注：课外能力素质学分的认定</w:t>
      </w:r>
      <w:r>
        <w:rPr>
          <w:rFonts w:hint="eastAsia" w:ascii="宋体" w:hAnsi="宋体" w:eastAsia="宋体" w:cs="宋体"/>
          <w:color w:val="000000" w:themeColor="text1"/>
          <w:sz w:val="21"/>
          <w:szCs w:val="21"/>
          <w:lang w:eastAsia="zh-CN"/>
          <w14:textFill>
            <w14:solidFill>
              <w14:schemeClr w14:val="tx1"/>
            </w14:solidFill>
          </w14:textFill>
        </w:rPr>
        <w:t>参照《铜仁职业技术学院实施学分制与弹性学制管理办法（试行）》执行</w:t>
      </w:r>
    </w:p>
    <w:p>
      <w:pPr>
        <w:pStyle w:val="2"/>
        <w:rPr>
          <w:lang w:val="zh-CN"/>
        </w:rPr>
      </w:pPr>
    </w:p>
    <w:p>
      <w:pPr>
        <w:pStyle w:val="2"/>
        <w:rPr>
          <w:lang w:val="zh-CN"/>
        </w:rPr>
      </w:pPr>
    </w:p>
    <w:p>
      <w:pPr>
        <w:pStyle w:val="4"/>
        <w:numPr>
          <w:ilvl w:val="0"/>
          <w:numId w:val="0"/>
        </w:numPr>
        <w:spacing w:before="163" w:beforeLines="50" w:after="163" w:afterLines="50" w:line="360" w:lineRule="auto"/>
        <w:ind w:firstLine="640" w:firstLineChars="200"/>
        <w:rPr>
          <w:rFonts w:hint="eastAsia" w:ascii="楷体" w:hAnsi="楷体" w:eastAsia="楷体" w:cs="楷体"/>
          <w:b w:val="0"/>
          <w:bCs w:val="0"/>
          <w:color w:val="000000"/>
          <w:kern w:val="36"/>
          <w:sz w:val="32"/>
          <w:szCs w:val="32"/>
          <w:lang w:val="zh-CN" w:eastAsia="zh-CN" w:bidi="ar-SA"/>
        </w:rPr>
        <w:sectPr>
          <w:pgSz w:w="11906" w:h="16838"/>
          <w:pgMar w:top="1701" w:right="1418" w:bottom="1418" w:left="1418" w:header="851" w:footer="992" w:gutter="0"/>
          <w:cols w:space="720" w:num="1"/>
          <w:docGrid w:linePitch="312" w:charSpace="0"/>
        </w:sectPr>
      </w:pPr>
      <w:r>
        <w:rPr>
          <w:rFonts w:hint="eastAsia" w:ascii="楷体" w:hAnsi="楷体" w:eastAsia="楷体" w:cs="楷体"/>
          <w:b w:val="0"/>
          <w:bCs w:val="0"/>
          <w:color w:val="000000"/>
          <w:kern w:val="36"/>
          <w:sz w:val="32"/>
          <w:szCs w:val="32"/>
          <w:lang w:val="zh-CN" w:eastAsia="zh-CN" w:bidi="ar-SA"/>
        </w:rPr>
        <w:t>（</w:t>
      </w:r>
      <w:r>
        <w:rPr>
          <w:rFonts w:hint="eastAsia" w:ascii="楷体" w:hAnsi="楷体" w:eastAsia="楷体" w:cs="楷体"/>
          <w:b w:val="0"/>
          <w:bCs w:val="0"/>
          <w:color w:val="000000"/>
          <w:kern w:val="36"/>
          <w:sz w:val="32"/>
          <w:szCs w:val="32"/>
          <w:lang w:val="en-US" w:eastAsia="zh-CN" w:bidi="ar-SA"/>
        </w:rPr>
        <w:t>四</w:t>
      </w:r>
      <w:r>
        <w:rPr>
          <w:rFonts w:hint="eastAsia" w:ascii="楷体" w:hAnsi="楷体" w:eastAsia="楷体" w:cs="楷体"/>
          <w:b w:val="0"/>
          <w:bCs w:val="0"/>
          <w:color w:val="000000"/>
          <w:kern w:val="36"/>
          <w:sz w:val="32"/>
          <w:szCs w:val="32"/>
          <w:lang w:val="zh-CN" w:eastAsia="zh-CN" w:bidi="ar-SA"/>
        </w:rPr>
        <w:t>）专业教学安排表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cs="楷体"/>
          <w:b/>
          <w:bCs/>
          <w:color w:val="000000"/>
          <w:sz w:val="24"/>
          <w:szCs w:val="24"/>
          <w:lang w:val="en-US" w:eastAsia="zh-CN"/>
        </w:rPr>
      </w:pPr>
      <w:r>
        <w:rPr>
          <w:rFonts w:hint="eastAsia" w:ascii="楷体" w:hAnsi="楷体" w:eastAsia="楷体" w:cs="楷体"/>
          <w:b/>
          <w:bCs/>
          <w:color w:val="000000"/>
          <w:sz w:val="24"/>
          <w:szCs w:val="24"/>
          <w:lang w:val="en-US" w:eastAsia="zh-CN"/>
        </w:rPr>
        <w:t>表8   医学影像技术专业教学安排表</w:t>
      </w:r>
    </w:p>
    <w:tbl>
      <w:tblPr>
        <w:tblStyle w:val="12"/>
        <w:tblW w:w="1419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36"/>
        <w:gridCol w:w="376"/>
        <w:gridCol w:w="985"/>
        <w:gridCol w:w="640"/>
        <w:gridCol w:w="1702"/>
        <w:gridCol w:w="1135"/>
        <w:gridCol w:w="629"/>
        <w:gridCol w:w="479"/>
        <w:gridCol w:w="943"/>
        <w:gridCol w:w="537"/>
        <w:gridCol w:w="518"/>
        <w:gridCol w:w="574"/>
        <w:gridCol w:w="721"/>
        <w:gridCol w:w="727"/>
        <w:gridCol w:w="6"/>
        <w:gridCol w:w="718"/>
        <w:gridCol w:w="729"/>
        <w:gridCol w:w="727"/>
        <w:gridCol w:w="727"/>
        <w:gridCol w:w="8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blHeader/>
        </w:trPr>
        <w:tc>
          <w:tcPr>
            <w:tcW w:w="5903" w:type="dxa"/>
            <w:gridSpan w:val="7"/>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hint="default" w:ascii="宋体" w:hAnsi="宋体" w:eastAsiaTheme="minorEastAsia"/>
                <w:b/>
                <w:color w:val="000000" w:themeColor="text1"/>
                <w:sz w:val="18"/>
                <w:szCs w:val="18"/>
                <w:lang w:val="en-US" w:eastAsia="zh-CN"/>
                <w14:textFill>
                  <w14:solidFill>
                    <w14:schemeClr w14:val="tx1"/>
                  </w14:solidFill>
                </w14:textFill>
              </w:rPr>
            </w:pPr>
            <w:bookmarkStart w:id="125" w:name="_Toc14335777"/>
            <w:bookmarkStart w:id="126" w:name="_Toc353182667"/>
            <w:bookmarkStart w:id="127" w:name="_Toc352756459"/>
            <w:bookmarkStart w:id="128" w:name="_Toc280711872"/>
            <w:bookmarkStart w:id="129" w:name="_Toc280449713"/>
            <w:bookmarkStart w:id="130" w:name="_Toc18213"/>
            <w:r>
              <w:rPr>
                <w:rFonts w:hint="eastAsia" w:ascii="宋体" w:hAnsi="宋体"/>
                <w:b/>
                <w:color w:val="000000" w:themeColor="text1"/>
                <w:sz w:val="18"/>
                <w:szCs w:val="18"/>
                <w14:textFill>
                  <w14:solidFill>
                    <w14:schemeClr w14:val="tx1"/>
                  </w14:solidFill>
                </w14:textFill>
              </w:rPr>
              <w:t>专业：</w:t>
            </w:r>
            <w:r>
              <w:rPr>
                <w:rFonts w:hint="eastAsia" w:ascii="宋体" w:hAnsi="宋体"/>
                <w:b/>
                <w:color w:val="000000" w:themeColor="text1"/>
                <w:sz w:val="18"/>
                <w:szCs w:val="18"/>
                <w:lang w:val="en-US" w:eastAsia="zh-CN"/>
                <w14:textFill>
                  <w14:solidFill>
                    <w14:schemeClr w14:val="tx1"/>
                  </w14:solidFill>
                </w14:textFill>
              </w:rPr>
              <w:t>医学影像技术</w:t>
            </w:r>
          </w:p>
        </w:tc>
        <w:tc>
          <w:tcPr>
            <w:tcW w:w="479" w:type="dxa"/>
            <w:vMerge w:val="restart"/>
            <w:tcBorders>
              <w:top w:val="single" w:color="auto" w:sz="2" w:space="0"/>
              <w:left w:val="single" w:color="auto" w:sz="2" w:space="0"/>
              <w:bottom w:val="single" w:color="auto" w:sz="2" w:space="0"/>
              <w:right w:val="single" w:color="auto" w:sz="2" w:space="0"/>
            </w:tcBorders>
            <w:vAlign w:val="center"/>
          </w:tcPr>
          <w:p>
            <w:pPr>
              <w:snapToGrid w:val="0"/>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p>
            <w:pPr>
              <w:snapToGrid w:val="0"/>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分</w:t>
            </w:r>
          </w:p>
        </w:tc>
        <w:tc>
          <w:tcPr>
            <w:tcW w:w="943"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考试/考查</w:t>
            </w:r>
          </w:p>
        </w:tc>
        <w:tc>
          <w:tcPr>
            <w:tcW w:w="1629" w:type="dxa"/>
            <w:gridSpan w:val="3"/>
            <w:tcBorders>
              <w:top w:val="single" w:color="auto" w:sz="2" w:space="0"/>
              <w:left w:val="single" w:color="auto" w:sz="2" w:space="0"/>
              <w:bottom w:val="single" w:color="auto" w:sz="2" w:space="0"/>
              <w:right w:val="single" w:color="auto" w:sz="2" w:space="0"/>
            </w:tcBorders>
            <w:vAlign w:val="center"/>
          </w:tcPr>
          <w:p>
            <w:pPr>
              <w:adjustRightInd w:val="0"/>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学时（周）数</w:t>
            </w:r>
          </w:p>
        </w:tc>
        <w:tc>
          <w:tcPr>
            <w:tcW w:w="4355" w:type="dxa"/>
            <w:gridSpan w:val="7"/>
            <w:tcBorders>
              <w:top w:val="single" w:color="auto" w:sz="2" w:space="0"/>
              <w:left w:val="single" w:color="auto" w:sz="2" w:space="0"/>
              <w:bottom w:val="single" w:color="auto" w:sz="2" w:space="0"/>
              <w:right w:val="single" w:color="auto" w:sz="4"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按学年及学期分配</w:t>
            </w:r>
          </w:p>
        </w:tc>
        <w:tc>
          <w:tcPr>
            <w:tcW w:w="883" w:type="dxa"/>
            <w:vMerge w:val="restart"/>
            <w:tcBorders>
              <w:top w:val="single" w:color="auto" w:sz="2" w:space="0"/>
              <w:left w:val="single" w:color="auto" w:sz="2" w:space="0"/>
              <w:right w:val="single" w:color="auto" w:sz="4" w:space="0"/>
            </w:tcBorders>
            <w:vAlign w:val="center"/>
          </w:tcPr>
          <w:p>
            <w:pPr>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blHeader/>
        </w:trPr>
        <w:tc>
          <w:tcPr>
            <w:tcW w:w="5903" w:type="dxa"/>
            <w:gridSpan w:val="7"/>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479"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943"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537"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总</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时</w:t>
            </w:r>
          </w:p>
        </w:tc>
        <w:tc>
          <w:tcPr>
            <w:tcW w:w="518"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理论学时</w:t>
            </w:r>
          </w:p>
        </w:tc>
        <w:tc>
          <w:tcPr>
            <w:tcW w:w="574"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实践</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学时</w:t>
            </w:r>
          </w:p>
        </w:tc>
        <w:tc>
          <w:tcPr>
            <w:tcW w:w="1454" w:type="dxa"/>
            <w:gridSpan w:val="3"/>
            <w:tcBorders>
              <w:top w:val="single" w:color="auto" w:sz="2" w:space="0"/>
              <w:left w:val="single" w:color="auto" w:sz="2" w:space="0"/>
              <w:bottom w:val="single" w:color="auto" w:sz="2" w:space="0"/>
              <w:right w:val="single" w:color="auto" w:sz="4" w:space="0"/>
            </w:tcBorders>
            <w:vAlign w:val="center"/>
          </w:tcPr>
          <w:p>
            <w:pPr>
              <w:adjustRightInd w:val="0"/>
              <w:snapToGrid w:val="0"/>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第一学年</w:t>
            </w:r>
          </w:p>
        </w:tc>
        <w:tc>
          <w:tcPr>
            <w:tcW w:w="1447" w:type="dxa"/>
            <w:gridSpan w:val="2"/>
            <w:tcBorders>
              <w:top w:val="single" w:color="auto" w:sz="2" w:space="0"/>
              <w:left w:val="single" w:color="auto" w:sz="4" w:space="0"/>
              <w:bottom w:val="single" w:color="auto" w:sz="2" w:space="0"/>
              <w:right w:val="single" w:color="auto" w:sz="4" w:space="0"/>
            </w:tcBorders>
            <w:vAlign w:val="center"/>
          </w:tcPr>
          <w:p>
            <w:pPr>
              <w:adjustRightInd w:val="0"/>
              <w:snapToGrid w:val="0"/>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第二学年</w:t>
            </w:r>
          </w:p>
        </w:tc>
        <w:tc>
          <w:tcPr>
            <w:tcW w:w="1454"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第三学年</w:t>
            </w:r>
          </w:p>
        </w:tc>
        <w:tc>
          <w:tcPr>
            <w:tcW w:w="883" w:type="dxa"/>
            <w:vMerge w:val="continue"/>
            <w:tcBorders>
              <w:left w:val="single" w:color="auto" w:sz="2" w:space="0"/>
              <w:right w:val="single" w:color="auto" w:sz="4"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28" w:hRule="atLeast"/>
          <w:tblHeader/>
        </w:trPr>
        <w:tc>
          <w:tcPr>
            <w:tcW w:w="436"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课程结构</w:t>
            </w:r>
          </w:p>
        </w:tc>
        <w:tc>
          <w:tcPr>
            <w:tcW w:w="376"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序号</w:t>
            </w:r>
          </w:p>
        </w:tc>
        <w:tc>
          <w:tcPr>
            <w:tcW w:w="985"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课程编码</w:t>
            </w:r>
          </w:p>
        </w:tc>
        <w:tc>
          <w:tcPr>
            <w:tcW w:w="640"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性质</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名称</w:t>
            </w:r>
          </w:p>
        </w:tc>
        <w:tc>
          <w:tcPr>
            <w:tcW w:w="629" w:type="dxa"/>
            <w:tcBorders>
              <w:top w:val="single" w:color="auto" w:sz="2" w:space="0"/>
              <w:left w:val="single" w:color="auto" w:sz="4" w:space="0"/>
              <w:bottom w:val="single" w:color="auto" w:sz="2" w:space="0"/>
              <w:right w:val="single" w:color="auto" w:sz="2" w:space="0"/>
            </w:tcBorders>
            <w:vAlign w:val="center"/>
          </w:tcPr>
          <w:p>
            <w:pPr>
              <w:widowControl/>
              <w:ind w:firstLine="2"/>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课程类型</w:t>
            </w:r>
          </w:p>
        </w:tc>
        <w:tc>
          <w:tcPr>
            <w:tcW w:w="479" w:type="dxa"/>
            <w:vMerge w:val="continue"/>
            <w:tcBorders>
              <w:top w:val="single" w:color="auto" w:sz="2" w:space="0"/>
              <w:left w:val="single" w:color="auto" w:sz="2" w:space="0"/>
              <w:bottom w:val="single" w:color="auto" w:sz="2" w:space="0"/>
              <w:right w:val="single" w:color="auto" w:sz="2" w:space="0"/>
            </w:tcBorders>
            <w:vAlign w:val="center"/>
          </w:tcPr>
          <w:p>
            <w:pPr>
              <w:widowControl/>
              <w:ind w:firstLine="2"/>
              <w:jc w:val="left"/>
              <w:rPr>
                <w:rFonts w:ascii="宋体" w:hAnsi="宋体"/>
                <w:b/>
                <w:color w:val="000000" w:themeColor="text1"/>
                <w:sz w:val="18"/>
                <w:szCs w:val="18"/>
                <w14:textFill>
                  <w14:solidFill>
                    <w14:schemeClr w14:val="tx1"/>
                  </w14:solidFill>
                </w14:textFill>
              </w:rPr>
            </w:pPr>
          </w:p>
        </w:tc>
        <w:tc>
          <w:tcPr>
            <w:tcW w:w="943"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518"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574"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第一</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727"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第二</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第三</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729" w:type="dxa"/>
            <w:tcBorders>
              <w:top w:val="single" w:color="auto" w:sz="2" w:space="0"/>
              <w:left w:val="single" w:color="auto" w:sz="2" w:space="0"/>
              <w:bottom w:val="single" w:color="auto" w:sz="2" w:space="0"/>
              <w:right w:val="single" w:color="auto" w:sz="4"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第四</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727" w:type="dxa"/>
            <w:tcBorders>
              <w:top w:val="single" w:color="auto" w:sz="2" w:space="0"/>
              <w:left w:val="single" w:color="auto" w:sz="4"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第五</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727"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第六</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883" w:type="dxa"/>
            <w:vMerge w:val="continue"/>
            <w:tcBorders>
              <w:left w:val="single" w:color="auto" w:sz="2" w:space="0"/>
              <w:bottom w:val="single" w:color="auto" w:sz="2" w:space="0"/>
              <w:right w:val="single" w:color="auto" w:sz="4"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restart"/>
            <w:tcBorders>
              <w:top w:val="single" w:color="auto" w:sz="2" w:space="0"/>
              <w:left w:val="single" w:color="auto" w:sz="2" w:space="0"/>
              <w:right w:val="single" w:color="auto" w:sz="2" w:space="0"/>
            </w:tcBorders>
            <w:vAlign w:val="center"/>
          </w:tcPr>
          <w:p>
            <w:pPr>
              <w:ind w:firstLine="2"/>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公共基础课程</w:t>
            </w: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01111100</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公共</w:t>
            </w:r>
          </w:p>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习近平新时代中国特色社会主义思想概论</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10001101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毛泽东思想和中国特色社会主义理论体系概论</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09001125</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思想道德与法治</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54</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01111101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党史教育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6" w:hRule="exac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08001201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公共英语Ⅰ</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28（28）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线上+线下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6" w:hRule="exac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08001203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公共英语Ⅱ</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线上+线下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11001101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体育与健康Ⅰ</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11001102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体育与健康Ⅱ</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11001103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体育与健康Ⅲ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09001142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军事技能</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112</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112</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09001123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军事理论</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18（18）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09001130</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形势与政策Ⅰ</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vMerge w:val="restart"/>
            <w:tcBorders>
              <w:top w:val="single" w:color="auto" w:sz="2" w:space="0"/>
              <w:left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含《习近平总书记教育重要论述》内容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09001131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形势与政策Ⅱ</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vMerge w:val="continue"/>
            <w:tcBorders>
              <w:left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09001132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形势与政策Ⅲ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vMerge w:val="continue"/>
            <w:tcBorders>
              <w:left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09001133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形势与政策Ⅳ</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vMerge w:val="continue"/>
            <w:tcBorders>
              <w:left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09001134</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大学语文</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03311008</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信息技术</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09001118</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大学生心理健康教育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09001120</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创新创业教育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09001144</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大学生职业生涯规划</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09001103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就业指导</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09001112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贵州省情</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09001122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安全教育Ⅰ</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09001121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安全教育Ⅱ</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09001145</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劳动教育Ⅰ</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09001146</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劳动教育Ⅱ</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09001147</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劳动教育Ⅲ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09001148</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劳动教育Ⅳ</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09001126</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生态文明教育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09001128</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公共</w:t>
            </w:r>
          </w:p>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大学生礼仪</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highlight w:val="none"/>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公共</w:t>
            </w:r>
          </w:p>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职业素养</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bottom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67"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小计</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44</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846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536</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310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420</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328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66</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32</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2" w:space="0"/>
              <w:left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专业基础课</w:t>
            </w:r>
            <w:r>
              <w:rPr>
                <w:rFonts w:hint="eastAsia" w:ascii="宋体" w:hAnsi="宋体"/>
                <w:color w:val="000000" w:themeColor="text1"/>
                <w:sz w:val="18"/>
                <w:szCs w:val="18"/>
                <w:lang w:val="en-US" w:eastAsia="zh-CN"/>
                <w14:textFill>
                  <w14:solidFill>
                    <w14:schemeClr w14:val="tx1"/>
                  </w14:solidFill>
                </w14:textFill>
              </w:rPr>
              <w:t>程</w:t>
            </w:r>
          </w:p>
        </w:tc>
        <w:tc>
          <w:tcPr>
            <w:tcW w:w="376" w:type="dxa"/>
            <w:tcBorders>
              <w:top w:val="single" w:color="auto" w:sz="2" w:space="0"/>
              <w:left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02221006</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人体解剖与组织胚胎学</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84</w:t>
            </w:r>
          </w:p>
        </w:tc>
        <w:tc>
          <w:tcPr>
            <w:tcW w:w="518"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574"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c>
          <w:tcPr>
            <w:tcW w:w="721"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84</w:t>
            </w:r>
          </w:p>
        </w:tc>
        <w:tc>
          <w:tcPr>
            <w:tcW w:w="727"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highlight w:val="yellow"/>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left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02241204</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生理学</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c>
          <w:tcPr>
            <w:tcW w:w="574"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721"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left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01111203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病理学</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574"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721"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top"/>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left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02231208</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临床医学概要</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left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02221007</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放射物理与防护技术</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1" w:hRule="atLeast"/>
        </w:trPr>
        <w:tc>
          <w:tcPr>
            <w:tcW w:w="436" w:type="dxa"/>
            <w:vMerge w:val="continue"/>
            <w:tcBorders>
              <w:left w:val="single" w:color="auto" w:sz="2" w:space="0"/>
              <w:bottom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67"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小计</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16</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280</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194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86</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136</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72</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2" w:space="0"/>
              <w:left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专业核心课</w:t>
            </w:r>
            <w:r>
              <w:rPr>
                <w:rFonts w:hint="eastAsia" w:ascii="宋体" w:hAnsi="宋体"/>
                <w:color w:val="000000" w:themeColor="text1"/>
                <w:sz w:val="18"/>
                <w:szCs w:val="18"/>
                <w:lang w:val="en-US" w:eastAsia="zh-CN"/>
                <w14:textFill>
                  <w14:solidFill>
                    <w14:schemeClr w14:val="tx1"/>
                  </w14:solidFill>
                </w14:textFill>
              </w:rPr>
              <w:t>程</w:t>
            </w: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02221301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医学影像解剖学</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02221309</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X线检查技术</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02221010</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CT检查技术</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54</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02221011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MRI检查技术</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医学影像诊断学Ⅰ</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02221003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医学影像诊断学Ⅱ</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02221002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超声检查技术Ⅰ</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02221004</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超声检查技术Ⅱ</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02221306</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影像技能综合训练</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02221308</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岗位实习</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880</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880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6W（132）</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18W（396）</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16W（352）</w:t>
            </w:r>
          </w:p>
        </w:tc>
        <w:tc>
          <w:tcPr>
            <w:tcW w:w="88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67"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小计</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70</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1402</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250</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1152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270</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312</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396</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352</w:t>
            </w: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2" w:space="0"/>
              <w:left w:val="single" w:color="auto" w:sz="2"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能力</w:t>
            </w:r>
          </w:p>
          <w:p>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拓展课程</w:t>
            </w: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公共</w:t>
            </w:r>
          </w:p>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公共素质选修课（3门）</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auto"/>
                <w:sz w:val="18"/>
                <w:szCs w:val="18"/>
                <w:highlight w:val="none"/>
                <w:lang w:val="en-US" w:eastAsia="zh-CN"/>
              </w:rPr>
            </w:pPr>
            <w:r>
              <w:rPr>
                <w:rFonts w:hint="eastAsia" w:ascii="宋体" w:hAnsi="宋体"/>
                <w:color w:val="000000" w:themeColor="text1"/>
                <w:sz w:val="18"/>
                <w:szCs w:val="18"/>
                <w:highlight w:val="none"/>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spacing w:line="400" w:lineRule="exact"/>
              <w:jc w:val="center"/>
              <w:rPr>
                <w:rFonts w:hint="eastAsia"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03001101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公共</w:t>
            </w:r>
          </w:p>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高等数学</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02221402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专业</w:t>
            </w:r>
          </w:p>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医学影像设备学</w:t>
            </w:r>
          </w:p>
        </w:tc>
        <w:tc>
          <w:tcPr>
            <w:tcW w:w="1135" w:type="dxa"/>
            <w:vMerge w:val="restart"/>
            <w:tcBorders>
              <w:top w:val="single" w:color="auto" w:sz="2" w:space="0"/>
              <w:left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六选五（最低8学分）</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02221019</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专业</w:t>
            </w:r>
          </w:p>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介入放射技术</w:t>
            </w:r>
          </w:p>
        </w:tc>
        <w:tc>
          <w:tcPr>
            <w:tcW w:w="1135" w:type="dxa"/>
            <w:vMerge w:val="continue"/>
            <w:tcBorders>
              <w:left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02241401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专业</w:t>
            </w:r>
          </w:p>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卫生法律法规</w:t>
            </w:r>
          </w:p>
        </w:tc>
        <w:tc>
          <w:tcPr>
            <w:tcW w:w="1135" w:type="dxa"/>
            <w:vMerge w:val="continue"/>
            <w:tcBorders>
              <w:left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02221209</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专业</w:t>
            </w:r>
          </w:p>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医学影像信息学</w:t>
            </w:r>
          </w:p>
        </w:tc>
        <w:tc>
          <w:tcPr>
            <w:tcW w:w="1135" w:type="dxa"/>
            <w:vMerge w:val="continue"/>
            <w:tcBorders>
              <w:left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宋体" w:hAnsi="宋体"/>
                <w:color w:val="auto"/>
                <w:sz w:val="18"/>
                <w:szCs w:val="18"/>
                <w:highlight w:val="none"/>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02221013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专业</w:t>
            </w:r>
          </w:p>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核医学检查技术</w:t>
            </w:r>
          </w:p>
        </w:tc>
        <w:tc>
          <w:tcPr>
            <w:tcW w:w="1135" w:type="dxa"/>
            <w:vMerge w:val="continue"/>
            <w:tcBorders>
              <w:left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7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9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02211005</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专业</w:t>
            </w:r>
          </w:p>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医患沟通</w:t>
            </w:r>
          </w:p>
        </w:tc>
        <w:tc>
          <w:tcPr>
            <w:tcW w:w="1135" w:type="dxa"/>
            <w:vMerge w:val="continue"/>
            <w:tcBorders>
              <w:left w:val="single" w:color="auto" w:sz="2" w:space="0"/>
              <w:right w:val="single" w:color="auto" w:sz="4"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bookmarkStart w:id="271" w:name="_GoBack"/>
            <w:bookmarkEnd w:id="271"/>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000000" w:themeColor="text1"/>
                <w:sz w:val="18"/>
                <w:szCs w:val="18"/>
                <w:highlight w:val="none"/>
                <w14:textFill>
                  <w14:solidFill>
                    <w14:schemeClr w14:val="tx1"/>
                  </w14:solidFill>
                </w14:textFill>
              </w:rPr>
              <w:t>线</w:t>
            </w:r>
            <w:r>
              <w:rPr>
                <w:rFonts w:hint="eastAsia" w:ascii="宋体" w:hAnsi="宋体"/>
                <w:color w:val="000000" w:themeColor="text1"/>
                <w:sz w:val="18"/>
                <w:szCs w:val="18"/>
                <w:highlight w:val="none"/>
                <w:lang w:val="en-US" w:eastAsia="zh-CN"/>
                <w14:textFill>
                  <w14:solidFill>
                    <w14:schemeClr w14:val="tx1"/>
                  </w14:solidFill>
                </w14:textFill>
              </w:rPr>
              <w:t>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2" w:hRule="atLeast"/>
        </w:trPr>
        <w:tc>
          <w:tcPr>
            <w:tcW w:w="436" w:type="dxa"/>
            <w:tcBorders>
              <w:left w:val="single" w:color="auto" w:sz="2" w:space="0"/>
              <w:bottom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67"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小计</w:t>
            </w:r>
          </w:p>
        </w:tc>
        <w:tc>
          <w:tcPr>
            <w:tcW w:w="47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228</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54</w:t>
            </w:r>
          </w:p>
        </w:tc>
        <w:tc>
          <w:tcPr>
            <w:tcW w:w="727"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54</w:t>
            </w:r>
          </w:p>
        </w:tc>
        <w:tc>
          <w:tcPr>
            <w:tcW w:w="724"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72</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903"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学分总计</w:t>
            </w:r>
          </w:p>
        </w:tc>
        <w:tc>
          <w:tcPr>
            <w:tcW w:w="479"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 xml:space="preserve"> 143</w:t>
            </w:r>
          </w:p>
        </w:tc>
        <w:tc>
          <w:tcPr>
            <w:tcW w:w="943"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724"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727"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727"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88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903"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课时总计</w:t>
            </w:r>
          </w:p>
        </w:tc>
        <w:tc>
          <w:tcPr>
            <w:tcW w:w="1422"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2756</w:t>
            </w:r>
          </w:p>
        </w:tc>
        <w:tc>
          <w:tcPr>
            <w:tcW w:w="51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1188</w:t>
            </w:r>
          </w:p>
        </w:tc>
        <w:tc>
          <w:tcPr>
            <w:tcW w:w="574"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1568</w:t>
            </w:r>
          </w:p>
        </w:tc>
        <w:tc>
          <w:tcPr>
            <w:tcW w:w="721"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610</w:t>
            </w:r>
          </w:p>
        </w:tc>
        <w:tc>
          <w:tcPr>
            <w:tcW w:w="727" w:type="dxa"/>
            <w:tcBorders>
              <w:top w:val="single" w:color="auto" w:sz="2" w:space="0"/>
              <w:left w:val="single" w:color="auto" w:sz="4" w:space="0"/>
              <w:bottom w:val="single" w:color="auto" w:sz="2" w:space="0"/>
              <w:right w:val="single" w:color="auto" w:sz="4"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526</w:t>
            </w:r>
          </w:p>
        </w:tc>
        <w:tc>
          <w:tcPr>
            <w:tcW w:w="724"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480</w:t>
            </w:r>
          </w:p>
        </w:tc>
        <w:tc>
          <w:tcPr>
            <w:tcW w:w="72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392</w:t>
            </w:r>
          </w:p>
        </w:tc>
        <w:tc>
          <w:tcPr>
            <w:tcW w:w="727" w:type="dxa"/>
            <w:tcBorders>
              <w:top w:val="single" w:color="auto" w:sz="2" w:space="0"/>
              <w:left w:val="single" w:color="auto" w:sz="2" w:space="0"/>
              <w:bottom w:val="single" w:color="auto" w:sz="2" w:space="0"/>
              <w:right w:val="single" w:color="auto" w:sz="4"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396</w:t>
            </w:r>
          </w:p>
        </w:tc>
        <w:tc>
          <w:tcPr>
            <w:tcW w:w="727"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352</w:t>
            </w:r>
          </w:p>
        </w:tc>
        <w:tc>
          <w:tcPr>
            <w:tcW w:w="88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b/>
                <w:bCs/>
                <w:color w:val="000000"/>
                <w:sz w:val="2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69" w:hRule="atLeast"/>
        </w:trPr>
        <w:tc>
          <w:tcPr>
            <w:tcW w:w="5903" w:type="dxa"/>
            <w:gridSpan w:val="7"/>
            <w:tcBorders>
              <w:top w:val="single" w:color="auto" w:sz="2" w:space="0"/>
              <w:left w:val="single" w:color="auto" w:sz="2" w:space="0"/>
              <w:bottom w:val="single" w:color="auto" w:sz="4"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课程门数</w:t>
            </w:r>
          </w:p>
        </w:tc>
        <w:tc>
          <w:tcPr>
            <w:tcW w:w="8289" w:type="dxa"/>
            <w:gridSpan w:val="1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rPr>
              <w:t>共计53门，其中必修课44门，127学分,选修课9门</w:t>
            </w:r>
            <w:r>
              <w:rPr>
                <w:rFonts w:hint="eastAsia" w:ascii="宋体" w:hAnsi="宋体" w:eastAsia="宋体" w:cs="宋体"/>
                <w:color w:val="000000"/>
                <w:sz w:val="21"/>
                <w:szCs w:val="21"/>
                <w:lang w:val="en-US" w:eastAsia="zh-CN"/>
              </w:rPr>
              <w:t>。</w:t>
            </w:r>
          </w:p>
        </w:tc>
      </w:tr>
    </w:tbl>
    <w:p>
      <w:pPr>
        <w:adjustRightInd w:val="0"/>
        <w:snapToGrid w:val="0"/>
        <w:spacing w:line="400" w:lineRule="exact"/>
        <w:ind w:firstLine="420"/>
        <w:rPr>
          <w:rFonts w:hint="eastAsia" w:ascii="宋体" w:hAnsi="宋体" w:eastAsia="宋体" w:cs="宋体"/>
          <w:color w:val="000000" w:themeColor="text1"/>
          <w:sz w:val="18"/>
          <w:szCs w:val="18"/>
          <w14:textFill>
            <w14:solidFill>
              <w14:schemeClr w14:val="tx1"/>
            </w14:solidFill>
          </w14:textFill>
        </w:rPr>
      </w:pPr>
    </w:p>
    <w:p>
      <w:pPr>
        <w:adjustRightInd w:val="0"/>
        <w:snapToGrid w:val="0"/>
        <w:spacing w:line="400" w:lineRule="exact"/>
        <w:ind w:firstLine="42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※《信息技术I》课程医学院、护理学院、药学院各专业第二学期开设，其他二级学院专业第一学期开设。</w:t>
      </w:r>
    </w:p>
    <w:p>
      <w:pPr>
        <w:adjustRightInd w:val="0"/>
        <w:snapToGrid w:val="0"/>
        <w:spacing w:line="400" w:lineRule="exact"/>
        <w:ind w:firstLine="360" w:firstLineChars="20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※公共通识选修课可选修《学习方法》《创新思维》《管理沟通》以及中国优秀传统文化类、马克思主义理论类、党史国史类、职业素养类选修课。</w:t>
      </w:r>
    </w:p>
    <w:p>
      <w:pPr>
        <w:adjustRightInd w:val="0"/>
        <w:snapToGrid w:val="0"/>
        <w:spacing w:line="400" w:lineRule="exact"/>
        <w:ind w:firstLine="360" w:firstLineChars="200"/>
        <w:rPr>
          <w:rFonts w:ascii="宋体" w:hAnsi="宋体" w:eastAsia="宋体" w:cs="宋体"/>
          <w:color w:val="000000" w:themeColor="text1"/>
          <w:sz w:val="18"/>
          <w:szCs w:val="18"/>
          <w14:textFill>
            <w14:solidFill>
              <w14:schemeClr w14:val="tx1"/>
            </w14:solidFill>
          </w14:textFill>
        </w:rPr>
        <w:sectPr>
          <w:headerReference r:id="rId9" w:type="default"/>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000000" w:themeColor="text1"/>
          <w:sz w:val="18"/>
          <w:szCs w:val="18"/>
          <w14:textFill>
            <w14:solidFill>
              <w14:schemeClr w14:val="tx1"/>
            </w14:solidFill>
          </w14:textFill>
        </w:rPr>
        <w:t>※能力拓展课程，可设置若干门，分为专业选修课 、创新创业选修课。</w:t>
      </w:r>
    </w:p>
    <w:bookmarkEnd w:id="125"/>
    <w:bookmarkEnd w:id="126"/>
    <w:bookmarkEnd w:id="127"/>
    <w:bookmarkEnd w:id="128"/>
    <w:bookmarkEnd w:id="129"/>
    <w:bookmarkEnd w:id="130"/>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lang w:val="en-US" w:eastAsia="zh-CN"/>
        </w:rPr>
      </w:pPr>
      <w:bookmarkStart w:id="131" w:name="_Toc15492"/>
      <w:bookmarkStart w:id="132" w:name="_Toc280711874"/>
      <w:bookmarkStart w:id="133" w:name="_Toc353182675"/>
      <w:bookmarkStart w:id="134" w:name="_Toc352756467"/>
      <w:bookmarkStart w:id="135" w:name="_Toc280449715"/>
      <w:bookmarkStart w:id="136" w:name="_Toc32454"/>
      <w:bookmarkStart w:id="137" w:name="_Toc2451"/>
      <w:bookmarkStart w:id="138" w:name="_Toc14335778"/>
      <w:r>
        <w:rPr>
          <w:rFonts w:hint="eastAsia" w:ascii="黑体" w:hAnsi="黑体" w:eastAsia="黑体" w:cs="黑体"/>
          <w:b w:val="0"/>
          <w:bCs w:val="0"/>
          <w:color w:val="000000"/>
          <w:sz w:val="32"/>
          <w:szCs w:val="32"/>
          <w:lang w:val="en-US" w:eastAsia="zh-CN"/>
        </w:rPr>
        <w:t>八、实施保障</w:t>
      </w:r>
      <w:bookmarkEnd w:id="131"/>
    </w:p>
    <w:bookmarkEnd w:id="132"/>
    <w:bookmarkEnd w:id="133"/>
    <w:bookmarkEnd w:id="134"/>
    <w:bookmarkEnd w:id="135"/>
    <w:bookmarkEnd w:id="136"/>
    <w:bookmarkEnd w:id="137"/>
    <w:bookmarkEnd w:id="138"/>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楷体" w:hAnsi="楷体" w:eastAsia="楷体" w:cs="楷体"/>
          <w:b w:val="0"/>
          <w:bCs w:val="0"/>
          <w:color w:val="000000"/>
          <w:sz w:val="28"/>
          <w:lang w:eastAsia="zh-CN"/>
        </w:rPr>
      </w:pPr>
      <w:bookmarkStart w:id="139" w:name="_Toc29251"/>
      <w:bookmarkStart w:id="140" w:name="_Toc20535"/>
      <w:bookmarkStart w:id="141" w:name="_Toc14335779"/>
      <w:bookmarkStart w:id="142" w:name="_Toc280449722"/>
      <w:bookmarkStart w:id="143" w:name="_Toc353182676"/>
      <w:bookmarkStart w:id="144" w:name="_Toc363826705"/>
      <w:bookmarkStart w:id="145" w:name="_Toc280711882"/>
      <w:bookmarkStart w:id="146" w:name="_Toc32118"/>
      <w:bookmarkStart w:id="147" w:name="_Toc353182681"/>
      <w:bookmarkStart w:id="148" w:name="_Toc352756468"/>
      <w:bookmarkStart w:id="149" w:name="_Toc352756473"/>
      <w:r>
        <w:rPr>
          <w:rFonts w:hint="eastAsia" w:ascii="楷体" w:hAnsi="楷体" w:eastAsia="楷体" w:cs="楷体"/>
          <w:b w:val="0"/>
          <w:bCs w:val="0"/>
          <w:color w:val="000000"/>
          <w:sz w:val="28"/>
        </w:rPr>
        <w:t>（一）</w:t>
      </w:r>
      <w:r>
        <w:rPr>
          <w:rFonts w:hint="eastAsia" w:ascii="楷体" w:hAnsi="楷体" w:eastAsia="楷体" w:cs="楷体"/>
          <w:b w:val="0"/>
          <w:bCs w:val="0"/>
          <w:color w:val="000000"/>
          <w:sz w:val="28"/>
          <w:lang w:eastAsia="zh-CN"/>
        </w:rPr>
        <w:t>师资队伍</w:t>
      </w:r>
      <w:bookmarkEnd w:id="139"/>
    </w:p>
    <w:bookmarkEnd w:id="140"/>
    <w:bookmarkEnd w:id="141"/>
    <w:bookmarkEnd w:id="142"/>
    <w:bookmarkEnd w:id="143"/>
    <w:bookmarkEnd w:id="144"/>
    <w:bookmarkEnd w:id="145"/>
    <w:bookmarkEnd w:id="146"/>
    <w:bookmarkEnd w:id="147"/>
    <w:bookmarkEnd w:id="148"/>
    <w:bookmarkEnd w:id="149"/>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bookmarkStart w:id="150" w:name="_Toc24731"/>
      <w:bookmarkStart w:id="151" w:name="_Toc26248"/>
      <w:r>
        <w:rPr>
          <w:rFonts w:hint="eastAsia" w:ascii="仿宋_GB2312" w:hAnsi="仿宋_GB2312" w:eastAsia="仿宋_GB2312" w:cs="仿宋_GB2312"/>
          <w:color w:val="000000"/>
          <w:kern w:val="0"/>
          <w:sz w:val="32"/>
          <w:szCs w:val="32"/>
          <w:lang w:val="en-US" w:eastAsia="zh-CN" w:bidi="ar-SA"/>
        </w:rPr>
        <w:t>1.结构比例</w:t>
      </w:r>
      <w:bookmarkEnd w:id="150"/>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bookmarkStart w:id="152" w:name="_Toc20723"/>
      <w:bookmarkStart w:id="153" w:name="_Toc363826706"/>
      <w:bookmarkStart w:id="154" w:name="_Toc14335780"/>
      <w:bookmarkStart w:id="155" w:name="_Toc31441"/>
      <w:bookmarkStart w:id="156" w:name="_Toc11668"/>
      <w:r>
        <w:rPr>
          <w:rFonts w:hint="eastAsia" w:ascii="仿宋_GB2312" w:hAnsi="仿宋_GB2312" w:eastAsia="仿宋_GB2312" w:cs="仿宋_GB2312"/>
          <w:color w:val="000000"/>
          <w:kern w:val="0"/>
          <w:sz w:val="32"/>
          <w:szCs w:val="32"/>
          <w:lang w:val="en-US" w:eastAsia="zh-CN" w:bidi="ar-SA"/>
        </w:rPr>
        <w:t>医学影像技术专业现有专兼教师共25人，其中，市管专家1人，副高职称以上11人，副高以上比例44%，双师素质教师84%。学生数与本专业专任教师数比例为19.5:1。</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w:t>
      </w:r>
      <w:bookmarkEnd w:id="152"/>
      <w:bookmarkEnd w:id="153"/>
      <w:bookmarkEnd w:id="154"/>
      <w:bookmarkEnd w:id="155"/>
      <w:r>
        <w:rPr>
          <w:rFonts w:hint="eastAsia" w:ascii="仿宋_GB2312" w:hAnsi="仿宋_GB2312" w:eastAsia="仿宋_GB2312" w:cs="仿宋_GB2312"/>
          <w:color w:val="000000"/>
          <w:kern w:val="0"/>
          <w:sz w:val="32"/>
          <w:szCs w:val="32"/>
          <w:lang w:val="en-US" w:eastAsia="zh-CN" w:bidi="ar-SA"/>
        </w:rPr>
        <w:t>专业带头人</w:t>
      </w:r>
      <w:bookmarkEnd w:id="156"/>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罗应斌，主任医师，铜仁市人民医院放射科副主任，铜仁市市管专家，铜仁市医学会放射学分会委员。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3.专任教师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sz w:val="24"/>
          <w:szCs w:val="24"/>
          <w:lang w:val="en-US" w:eastAsia="zh-CN"/>
        </w:rPr>
      </w:pPr>
      <w:bookmarkStart w:id="157" w:name="_Toc5490"/>
      <w:bookmarkStart w:id="158" w:name="_Toc15460"/>
      <w:bookmarkStart w:id="159" w:name="_Toc76560321"/>
      <w:bookmarkStart w:id="160" w:name="_Toc10865"/>
      <w:bookmarkStart w:id="161" w:name="_Toc30784"/>
      <w:bookmarkStart w:id="162" w:name="_Toc31405"/>
      <w:bookmarkStart w:id="163" w:name="_Toc1323"/>
      <w:bookmarkStart w:id="164" w:name="_Toc9409"/>
      <w:bookmarkStart w:id="165" w:name="_Toc8913"/>
      <w:bookmarkStart w:id="166" w:name="_Toc17168"/>
      <w:bookmarkStart w:id="167" w:name="_Toc32356"/>
      <w:r>
        <w:rPr>
          <w:rFonts w:hint="eastAsia" w:ascii="楷体" w:hAnsi="楷体" w:eastAsia="楷体" w:cs="楷体"/>
          <w:b/>
          <w:bCs/>
          <w:color w:val="000000"/>
          <w:sz w:val="24"/>
          <w:szCs w:val="24"/>
          <w:lang w:val="en-US" w:eastAsia="zh-CN"/>
        </w:rPr>
        <w:t>表9  医学影像技术专业校内专任教师</w:t>
      </w:r>
      <w:bookmarkEnd w:id="157"/>
      <w:bookmarkEnd w:id="158"/>
      <w:bookmarkEnd w:id="159"/>
      <w:bookmarkEnd w:id="160"/>
      <w:bookmarkEnd w:id="161"/>
      <w:r>
        <w:rPr>
          <w:rFonts w:hint="eastAsia" w:ascii="楷体" w:hAnsi="楷体" w:eastAsia="楷体" w:cs="楷体"/>
          <w:b/>
          <w:bCs/>
          <w:color w:val="000000"/>
          <w:sz w:val="24"/>
          <w:szCs w:val="24"/>
          <w:lang w:val="en-US" w:eastAsia="zh-CN"/>
        </w:rPr>
        <w:t>一览表</w:t>
      </w:r>
      <w:bookmarkEnd w:id="162"/>
      <w:bookmarkEnd w:id="163"/>
      <w:bookmarkEnd w:id="164"/>
      <w:bookmarkEnd w:id="165"/>
      <w:bookmarkEnd w:id="166"/>
      <w:bookmarkEnd w:id="167"/>
    </w:p>
    <w:tbl>
      <w:tblPr>
        <w:tblStyle w:val="12"/>
        <w:tblW w:w="9774" w:type="dxa"/>
        <w:tblInd w:w="0" w:type="dxa"/>
        <w:tblLayout w:type="fixed"/>
        <w:tblCellMar>
          <w:top w:w="0" w:type="dxa"/>
          <w:left w:w="108" w:type="dxa"/>
          <w:bottom w:w="0" w:type="dxa"/>
          <w:right w:w="108" w:type="dxa"/>
        </w:tblCellMar>
      </w:tblPr>
      <w:tblGrid>
        <w:gridCol w:w="919"/>
        <w:gridCol w:w="919"/>
        <w:gridCol w:w="754"/>
        <w:gridCol w:w="1612"/>
        <w:gridCol w:w="1580"/>
        <w:gridCol w:w="1995"/>
        <w:gridCol w:w="1995"/>
      </w:tblGrid>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教师</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职称</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年龄</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学历（学位）</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b/>
                <w:color w:val="000000"/>
                <w:kern w:val="0"/>
                <w:szCs w:val="21"/>
                <w:lang w:eastAsia="zh-CN"/>
              </w:rPr>
            </w:pPr>
            <w:r>
              <w:rPr>
                <w:rFonts w:hint="eastAsia" w:cs="宋体"/>
                <w:b/>
                <w:color w:val="000000"/>
                <w:kern w:val="0"/>
                <w:szCs w:val="21"/>
                <w:lang w:eastAsia="zh-CN"/>
              </w:rPr>
              <w:t>所学专业</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b/>
                <w:color w:val="000000"/>
                <w:kern w:val="0"/>
                <w:szCs w:val="21"/>
              </w:rPr>
            </w:pPr>
            <w:r>
              <w:rPr>
                <w:rFonts w:hint="eastAsia" w:cs="宋体"/>
                <w:b/>
                <w:color w:val="000000"/>
                <w:kern w:val="0"/>
                <w:szCs w:val="21"/>
                <w:lang w:eastAsia="zh-CN"/>
              </w:rPr>
              <w:t>担任课程</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b/>
                <w:color w:val="000000"/>
                <w:kern w:val="0"/>
                <w:szCs w:val="21"/>
              </w:rPr>
            </w:pPr>
            <w:r>
              <w:rPr>
                <w:rFonts w:hint="eastAsia" w:cs="宋体"/>
                <w:b/>
                <w:color w:val="000000"/>
                <w:kern w:val="0"/>
                <w:szCs w:val="21"/>
              </w:rPr>
              <w:t>双师素质教师</w:t>
            </w:r>
          </w:p>
        </w:tc>
      </w:tr>
      <w:tr>
        <w:tblPrEx>
          <w:tblCellMar>
            <w:top w:w="0" w:type="dxa"/>
            <w:left w:w="108" w:type="dxa"/>
            <w:bottom w:w="0" w:type="dxa"/>
            <w:right w:w="108" w:type="dxa"/>
          </w:tblCellMar>
        </w:tblPrEx>
        <w:trPr>
          <w:trHeight w:val="454" w:hRule="atLeast"/>
        </w:trPr>
        <w:tc>
          <w:tcPr>
            <w:tcW w:w="91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谭利娟</w:t>
            </w:r>
          </w:p>
        </w:tc>
        <w:tc>
          <w:tcPr>
            <w:tcW w:w="919"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讲师</w:t>
            </w:r>
          </w:p>
        </w:tc>
        <w:tc>
          <w:tcPr>
            <w:tcW w:w="754"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29</w:t>
            </w:r>
          </w:p>
        </w:tc>
        <w:tc>
          <w:tcPr>
            <w:tcW w:w="1612"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本科（医学学士）</w:t>
            </w:r>
          </w:p>
        </w:tc>
        <w:tc>
          <w:tcPr>
            <w:tcW w:w="158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995"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《医学影像诊断学》《介入诊疗技术》</w:t>
            </w:r>
          </w:p>
        </w:tc>
        <w:tc>
          <w:tcPr>
            <w:tcW w:w="1995"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是</w:t>
            </w:r>
          </w:p>
        </w:tc>
      </w:tr>
      <w:tr>
        <w:tblPrEx>
          <w:tblCellMar>
            <w:top w:w="0" w:type="dxa"/>
            <w:left w:w="108" w:type="dxa"/>
            <w:bottom w:w="0" w:type="dxa"/>
            <w:right w:w="108" w:type="dxa"/>
          </w:tblCellMar>
        </w:tblPrEx>
        <w:trPr>
          <w:trHeight w:val="454" w:hRule="atLeast"/>
        </w:trPr>
        <w:tc>
          <w:tcPr>
            <w:tcW w:w="91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李友坪</w:t>
            </w:r>
          </w:p>
        </w:tc>
        <w:tc>
          <w:tcPr>
            <w:tcW w:w="919"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副教授</w:t>
            </w:r>
          </w:p>
        </w:tc>
        <w:tc>
          <w:tcPr>
            <w:tcW w:w="754"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40</w:t>
            </w:r>
          </w:p>
        </w:tc>
        <w:tc>
          <w:tcPr>
            <w:tcW w:w="1612"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58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临床医学</w:t>
            </w:r>
          </w:p>
        </w:tc>
        <w:tc>
          <w:tcPr>
            <w:tcW w:w="1995"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《人体解剖与组织胚胎学学》《医学影像解剖学》</w:t>
            </w:r>
          </w:p>
        </w:tc>
        <w:tc>
          <w:tcPr>
            <w:tcW w:w="1995"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于雪黔</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48</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生物化学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《人体解剖与组织胚胎学》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黄文弟</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中级</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31</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本科（医学学士）</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《超声检查技术》</w:t>
            </w:r>
          </w:p>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《核医学检查技术》</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范丽莎</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助教</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26</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本科（理学学士）</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医学影像技术</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《《X线摄影检查技术》《CT检查技术》《MRI检查技术》《医学影像设备学》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余红平</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助教</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27</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本科（医学学士）</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《医学影像解剖学》《放射物理与防护》</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龙再兴</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实验师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46</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本科（理学学士）</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医学影像技术</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《X线摄影检查技术》</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是</w:t>
            </w:r>
          </w:p>
        </w:tc>
      </w:tr>
      <w:tr>
        <w:tblPrEx>
          <w:tblCellMar>
            <w:top w:w="0" w:type="dxa"/>
            <w:left w:w="108" w:type="dxa"/>
            <w:bottom w:w="0" w:type="dxa"/>
            <w:right w:w="108" w:type="dxa"/>
          </w:tblCellMar>
        </w:tblPrEx>
        <w:trPr>
          <w:trHeight w:val="54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杨滕</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实验师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37</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本科（理学学士）</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《影像技能综合训练》</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彭劲松</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讲师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56</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本科（医学学士）</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《放射物理与防护》</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崔琴琴</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讲师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34</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基础医学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《病理学》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余家齐</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讲师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28</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硕士</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化学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《人体解剖与组织胚胎学》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张桦华</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讲师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37</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基础医学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《生理学》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杨颖</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讲师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37</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临床医学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《病理学》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钟俊平</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副教授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44</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临床医学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《临床疾病概要》</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龙根和</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讲师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32</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临床医学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《临床疾病概要》</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田洁</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讲师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34</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临床医学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《临床疾病概要》</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王莉芳</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讲师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32</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临床医学</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《临床疾病概要》</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张汪兵</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放射技士</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29</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医学影像技术</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《CT检查技术》</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p>
        </w:tc>
      </w:tr>
    </w:tbl>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4.兼职（课）教师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sz w:val="24"/>
          <w:szCs w:val="24"/>
          <w:lang w:val="en-US" w:eastAsia="zh-CN"/>
        </w:rPr>
      </w:pPr>
      <w:bookmarkStart w:id="168" w:name="_Toc28175"/>
      <w:r>
        <w:rPr>
          <w:rFonts w:hint="eastAsia" w:ascii="楷体" w:hAnsi="楷体" w:eastAsia="楷体" w:cs="楷体"/>
          <w:b/>
          <w:bCs/>
          <w:color w:val="000000"/>
          <w:sz w:val="24"/>
          <w:szCs w:val="24"/>
          <w:lang w:val="en-US" w:eastAsia="zh-CN"/>
        </w:rPr>
        <w:t>表10  医学影像技术专业兼职（课）教师一览表</w:t>
      </w:r>
      <w:bookmarkEnd w:id="168"/>
    </w:p>
    <w:tbl>
      <w:tblPr>
        <w:tblStyle w:val="12"/>
        <w:tblW w:w="9774" w:type="dxa"/>
        <w:tblInd w:w="0" w:type="dxa"/>
        <w:tblLayout w:type="fixed"/>
        <w:tblCellMar>
          <w:top w:w="0" w:type="dxa"/>
          <w:left w:w="108" w:type="dxa"/>
          <w:bottom w:w="0" w:type="dxa"/>
          <w:right w:w="108" w:type="dxa"/>
        </w:tblCellMar>
      </w:tblPr>
      <w:tblGrid>
        <w:gridCol w:w="919"/>
        <w:gridCol w:w="1415"/>
        <w:gridCol w:w="750"/>
        <w:gridCol w:w="1650"/>
        <w:gridCol w:w="1935"/>
        <w:gridCol w:w="1785"/>
        <w:gridCol w:w="1320"/>
      </w:tblGrid>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教师</w:t>
            </w:r>
          </w:p>
        </w:tc>
        <w:tc>
          <w:tcPr>
            <w:tcW w:w="1415"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b/>
                <w:color w:val="000000"/>
                <w:kern w:val="0"/>
                <w:szCs w:val="21"/>
                <w:lang w:eastAsia="zh-CN"/>
              </w:rPr>
            </w:pPr>
            <w:r>
              <w:rPr>
                <w:rFonts w:hint="eastAsia" w:cs="宋体"/>
                <w:b/>
                <w:color w:val="000000"/>
                <w:kern w:val="0"/>
                <w:szCs w:val="21"/>
              </w:rPr>
              <w:t>职称</w:t>
            </w:r>
            <w:r>
              <w:rPr>
                <w:rFonts w:hint="eastAsia" w:cs="宋体"/>
                <w:b/>
                <w:color w:val="000000"/>
                <w:kern w:val="0"/>
                <w:szCs w:val="21"/>
                <w:lang w:eastAsia="zh-CN"/>
              </w:rPr>
              <w:t>（职务）</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年龄</w:t>
            </w:r>
          </w:p>
        </w:tc>
        <w:tc>
          <w:tcPr>
            <w:tcW w:w="165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学历（学位）</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b/>
                <w:color w:val="000000"/>
                <w:kern w:val="0"/>
                <w:szCs w:val="21"/>
                <w:lang w:eastAsia="zh-CN"/>
              </w:rPr>
            </w:pPr>
            <w:r>
              <w:rPr>
                <w:rFonts w:hint="eastAsia" w:cs="宋体"/>
                <w:b/>
                <w:color w:val="000000"/>
                <w:kern w:val="0"/>
                <w:szCs w:val="21"/>
                <w:lang w:eastAsia="zh-CN"/>
              </w:rPr>
              <w:t>所学专业</w:t>
            </w:r>
          </w:p>
        </w:tc>
        <w:tc>
          <w:tcPr>
            <w:tcW w:w="17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b/>
                <w:color w:val="000000"/>
                <w:kern w:val="0"/>
                <w:szCs w:val="21"/>
              </w:rPr>
            </w:pPr>
            <w:r>
              <w:rPr>
                <w:rFonts w:hint="eastAsia" w:cs="宋体"/>
                <w:b/>
                <w:color w:val="000000"/>
                <w:kern w:val="0"/>
                <w:szCs w:val="21"/>
                <w:lang w:eastAsia="zh-CN"/>
              </w:rPr>
              <w:t>担任课程</w:t>
            </w:r>
          </w:p>
        </w:tc>
        <w:tc>
          <w:tcPr>
            <w:tcW w:w="13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b/>
                <w:color w:val="000000"/>
                <w:kern w:val="0"/>
                <w:szCs w:val="21"/>
                <w:lang w:eastAsia="zh-CN"/>
              </w:rPr>
            </w:pPr>
            <w:r>
              <w:rPr>
                <w:rFonts w:hint="eastAsia" w:cs="宋体"/>
                <w:b/>
                <w:color w:val="000000"/>
                <w:kern w:val="0"/>
                <w:szCs w:val="21"/>
                <w:lang w:eastAsia="zh-CN"/>
              </w:rPr>
              <w:t>备注</w:t>
            </w:r>
          </w:p>
        </w:tc>
      </w:tr>
      <w:tr>
        <w:tblPrEx>
          <w:tblCellMar>
            <w:top w:w="0" w:type="dxa"/>
            <w:left w:w="108" w:type="dxa"/>
            <w:bottom w:w="0" w:type="dxa"/>
            <w:right w:w="108" w:type="dxa"/>
          </w:tblCellMar>
        </w:tblPrEx>
        <w:trPr>
          <w:trHeight w:val="454" w:hRule="atLeast"/>
        </w:trPr>
        <w:tc>
          <w:tcPr>
            <w:tcW w:w="91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罗应斌</w:t>
            </w:r>
          </w:p>
        </w:tc>
        <w:tc>
          <w:tcPr>
            <w:tcW w:w="1415"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主任医师</w:t>
            </w:r>
          </w:p>
        </w:tc>
        <w:tc>
          <w:tcPr>
            <w:tcW w:w="75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50</w:t>
            </w:r>
          </w:p>
        </w:tc>
        <w:tc>
          <w:tcPr>
            <w:tcW w:w="165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935"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78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《医学影像诊断学》《介入诊疗技术》</w:t>
            </w:r>
          </w:p>
        </w:tc>
        <w:tc>
          <w:tcPr>
            <w:tcW w:w="132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p>
        </w:tc>
      </w:tr>
      <w:tr>
        <w:tblPrEx>
          <w:tblCellMar>
            <w:top w:w="0" w:type="dxa"/>
            <w:left w:w="108" w:type="dxa"/>
            <w:bottom w:w="0" w:type="dxa"/>
            <w:right w:w="108" w:type="dxa"/>
          </w:tblCellMar>
        </w:tblPrEx>
        <w:trPr>
          <w:trHeight w:val="454" w:hRule="atLeast"/>
        </w:trPr>
        <w:tc>
          <w:tcPr>
            <w:tcW w:w="91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杨昌义</w:t>
            </w:r>
          </w:p>
        </w:tc>
        <w:tc>
          <w:tcPr>
            <w:tcW w:w="1415"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副主任医师</w:t>
            </w:r>
          </w:p>
        </w:tc>
        <w:tc>
          <w:tcPr>
            <w:tcW w:w="75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36</w:t>
            </w:r>
          </w:p>
        </w:tc>
        <w:tc>
          <w:tcPr>
            <w:tcW w:w="165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935"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785"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《X线摄影检查技术》《CT检查技术》《MRI检查技术》</w:t>
            </w:r>
          </w:p>
        </w:tc>
        <w:tc>
          <w:tcPr>
            <w:tcW w:w="132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周小华</w:t>
            </w:r>
          </w:p>
        </w:tc>
        <w:tc>
          <w:tcPr>
            <w:tcW w:w="1415"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副主任医师</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38</w:t>
            </w:r>
          </w:p>
        </w:tc>
        <w:tc>
          <w:tcPr>
            <w:tcW w:w="165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7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《医学影像信息技术》</w:t>
            </w:r>
          </w:p>
        </w:tc>
        <w:tc>
          <w:tcPr>
            <w:tcW w:w="13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安永华</w:t>
            </w:r>
          </w:p>
        </w:tc>
        <w:tc>
          <w:tcPr>
            <w:tcW w:w="14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副主任医师</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44</w:t>
            </w:r>
          </w:p>
        </w:tc>
        <w:tc>
          <w:tcPr>
            <w:tcW w:w="16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《医学影像信息技术》</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包帆</w:t>
            </w:r>
          </w:p>
        </w:tc>
        <w:tc>
          <w:tcPr>
            <w:tcW w:w="14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放射技士</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31</w:t>
            </w:r>
          </w:p>
        </w:tc>
        <w:tc>
          <w:tcPr>
            <w:tcW w:w="16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医学影像技术</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《超声检查技术》</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陈祥艳</w:t>
            </w:r>
          </w:p>
        </w:tc>
        <w:tc>
          <w:tcPr>
            <w:tcW w:w="14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放射技士</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31</w:t>
            </w:r>
          </w:p>
        </w:tc>
        <w:tc>
          <w:tcPr>
            <w:tcW w:w="16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医学影像技术</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《超声检查技术》</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蒋强</w:t>
            </w:r>
          </w:p>
        </w:tc>
        <w:tc>
          <w:tcPr>
            <w:tcW w:w="14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副主任医师</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45</w:t>
            </w:r>
          </w:p>
        </w:tc>
        <w:tc>
          <w:tcPr>
            <w:tcW w:w="16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本科</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《医学影像学》</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p>
        </w:tc>
      </w:tr>
    </w:tbl>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楷体" w:hAnsi="楷体" w:eastAsia="楷体" w:cs="楷体"/>
          <w:b w:val="0"/>
          <w:bCs w:val="0"/>
          <w:color w:val="000000"/>
          <w:sz w:val="28"/>
          <w:lang w:val="en-US" w:eastAsia="zh-CN"/>
        </w:rPr>
      </w:pPr>
      <w:r>
        <w:rPr>
          <w:rFonts w:hint="eastAsia" w:ascii="楷体" w:hAnsi="楷体" w:eastAsia="楷体" w:cs="楷体"/>
          <w:b w:val="0"/>
          <w:bCs w:val="0"/>
          <w:color w:val="000000"/>
          <w:sz w:val="28"/>
          <w:lang w:val="en-US" w:eastAsia="zh-CN"/>
        </w:rPr>
        <w:t>（二）教学设施</w:t>
      </w:r>
      <w:bookmarkEnd w:id="1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SA"/>
        </w:rPr>
      </w:pPr>
      <w:bookmarkStart w:id="169" w:name="_Toc14316"/>
      <w:bookmarkStart w:id="170" w:name="_Toc9571"/>
      <w:bookmarkStart w:id="171" w:name="_Toc22130"/>
      <w:bookmarkStart w:id="172" w:name="_Toc353182695"/>
      <w:bookmarkStart w:id="173" w:name="_Toc352756488"/>
      <w:bookmarkStart w:id="174" w:name="_Toc14335791"/>
      <w:bookmarkStart w:id="175" w:name="_Toc28262"/>
      <w:r>
        <w:rPr>
          <w:rFonts w:hint="eastAsia" w:ascii="仿宋_GB2312" w:hAnsi="仿宋_GB2312" w:eastAsia="仿宋_GB2312" w:cs="仿宋_GB2312"/>
          <w:b w:val="0"/>
          <w:bCs w:val="0"/>
          <w:color w:val="000000"/>
          <w:kern w:val="0"/>
          <w:sz w:val="32"/>
          <w:szCs w:val="32"/>
          <w:lang w:val="en-US" w:eastAsia="zh-CN" w:bidi="ar-SA"/>
        </w:rPr>
        <w:t>1.教室条件</w:t>
      </w:r>
    </w:p>
    <w:p>
      <w:pPr>
        <w:pStyle w:val="4"/>
        <w:spacing w:before="163" w:beforeLines="50" w:after="163" w:afterLines="50" w:line="360" w:lineRule="auto"/>
        <w:ind w:firstLine="640" w:firstLineChars="200"/>
        <w:rPr>
          <w:rFonts w:hint="default" w:ascii="仿宋_GB2312" w:hAnsi="仿宋_GB2312" w:eastAsia="仿宋_GB2312" w:cs="仿宋_GB2312"/>
          <w:b w:val="0"/>
          <w:bCs w:val="0"/>
          <w:color w:val="000000"/>
          <w:kern w:val="0"/>
          <w:sz w:val="32"/>
          <w:szCs w:val="32"/>
          <w:lang w:val="en-US" w:eastAsia="zh-CN" w:bidi="ar-SA"/>
        </w:rPr>
      </w:pPr>
      <w:bookmarkStart w:id="176" w:name="_Toc1396"/>
      <w:bookmarkStart w:id="177" w:name="_Toc9541"/>
      <w:bookmarkStart w:id="178" w:name="_Toc353182682"/>
      <w:bookmarkStart w:id="179" w:name="_Toc352756474"/>
      <w:bookmarkStart w:id="180" w:name="_Toc363826708"/>
      <w:bookmarkStart w:id="181" w:name="_Toc14335782"/>
      <w:bookmarkStart w:id="182" w:name="_Toc26711"/>
      <w:bookmarkStart w:id="183" w:name="_Toc280449723"/>
      <w:bookmarkStart w:id="184" w:name="_Toc280711883"/>
      <w:bookmarkStart w:id="185" w:name="_Toc280711885"/>
      <w:bookmarkStart w:id="186" w:name="_Toc353182684"/>
      <w:bookmarkStart w:id="187" w:name="_Toc280449725"/>
      <w:bookmarkStart w:id="188" w:name="_Toc352756477"/>
      <w:r>
        <w:rPr>
          <w:rFonts w:hint="eastAsia" w:ascii="仿宋_GB2312" w:hAnsi="仿宋_GB2312" w:eastAsia="仿宋_GB2312" w:cs="仿宋_GB2312"/>
          <w:b w:val="0"/>
          <w:bCs w:val="0"/>
          <w:color w:val="000000"/>
          <w:kern w:val="0"/>
          <w:sz w:val="32"/>
          <w:szCs w:val="32"/>
          <w:lang w:val="en-US" w:eastAsia="zh-CN" w:bidi="ar-SA"/>
        </w:rPr>
        <w:t>校内教室配备有现代智慧屏、完整书桌。能够满足课堂理论知识教学。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2.校内实训</w:t>
      </w:r>
      <w:bookmarkEnd w:id="176"/>
      <w:bookmarkEnd w:id="177"/>
      <w:bookmarkEnd w:id="178"/>
      <w:bookmarkEnd w:id="179"/>
      <w:bookmarkEnd w:id="180"/>
      <w:bookmarkEnd w:id="181"/>
      <w:r>
        <w:rPr>
          <w:rFonts w:hint="eastAsia" w:ascii="仿宋_GB2312" w:hAnsi="仿宋_GB2312" w:eastAsia="仿宋_GB2312" w:cs="仿宋_GB2312"/>
          <w:b w:val="0"/>
          <w:bCs w:val="0"/>
          <w:color w:val="000000"/>
          <w:kern w:val="0"/>
          <w:sz w:val="32"/>
          <w:szCs w:val="32"/>
          <w:lang w:val="en-US" w:eastAsia="zh-CN" w:bidi="ar-SA"/>
        </w:rPr>
        <w:t>条件</w:t>
      </w:r>
      <w:bookmarkEnd w:id="182"/>
    </w:p>
    <w:bookmarkEnd w:id="183"/>
    <w:bookmarkEnd w:id="184"/>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sz w:val="24"/>
          <w:szCs w:val="24"/>
          <w:lang w:val="en-US" w:eastAsia="zh-CN"/>
        </w:rPr>
      </w:pPr>
      <w:bookmarkStart w:id="189" w:name="_Toc15498"/>
      <w:r>
        <w:rPr>
          <w:rFonts w:hint="eastAsia" w:ascii="楷体" w:hAnsi="楷体" w:eastAsia="楷体" w:cs="楷体"/>
          <w:b/>
          <w:bCs/>
          <w:color w:val="000000"/>
          <w:sz w:val="24"/>
          <w:szCs w:val="24"/>
          <w:lang w:val="en-US" w:eastAsia="zh-CN"/>
        </w:rPr>
        <w:t>表11 医学影像技术专业校内实训条件一览表</w:t>
      </w:r>
      <w:bookmarkEnd w:id="18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4"/>
        <w:gridCol w:w="1278"/>
        <w:gridCol w:w="1417"/>
        <w:gridCol w:w="2624"/>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ascii="宋体" w:hAnsi="宋体"/>
                <w:b/>
                <w:color w:val="auto"/>
                <w:szCs w:val="21"/>
                <w:highlight w:val="none"/>
              </w:rPr>
            </w:pPr>
            <w:bookmarkStart w:id="190" w:name="_Toc30162"/>
            <w:bookmarkStart w:id="191" w:name="_Toc363826709"/>
            <w:bookmarkStart w:id="192" w:name="_Toc280711884"/>
            <w:bookmarkStart w:id="193" w:name="_Toc20585"/>
            <w:bookmarkStart w:id="194" w:name="_Toc353182683"/>
            <w:bookmarkStart w:id="195" w:name="_Toc14335783"/>
            <w:bookmarkStart w:id="196" w:name="_Toc280449724"/>
            <w:bookmarkStart w:id="197" w:name="_Toc352756476"/>
            <w:bookmarkStart w:id="198" w:name="_Toc8474"/>
            <w:r>
              <w:rPr>
                <w:rFonts w:hint="eastAsia" w:ascii="宋体" w:hAnsi="宋体"/>
                <w:b/>
                <w:color w:val="auto"/>
                <w:szCs w:val="21"/>
                <w:highlight w:val="none"/>
              </w:rPr>
              <w:t>序号</w:t>
            </w:r>
          </w:p>
        </w:tc>
        <w:tc>
          <w:tcPr>
            <w:tcW w:w="1984"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实验实训室名称</w:t>
            </w:r>
          </w:p>
        </w:tc>
        <w:tc>
          <w:tcPr>
            <w:tcW w:w="1278"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面积（</w:t>
            </w:r>
            <w:r>
              <w:rPr>
                <w:rFonts w:hint="eastAsia" w:ascii="宋体" w:hAnsi="宋体"/>
                <w:b/>
                <w:bCs/>
                <w:color w:val="auto"/>
                <w:szCs w:val="21"/>
                <w:highlight w:val="none"/>
              </w:rPr>
              <w:t>㎡</w:t>
            </w:r>
            <w:r>
              <w:rPr>
                <w:rFonts w:hint="eastAsia" w:ascii="宋体" w:hAnsi="宋体"/>
                <w:color w:val="auto"/>
                <w:szCs w:val="21"/>
                <w:highlight w:val="none"/>
              </w:rPr>
              <w:t>）</w:t>
            </w:r>
          </w:p>
        </w:tc>
        <w:tc>
          <w:tcPr>
            <w:tcW w:w="1417"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工位数（个）</w:t>
            </w:r>
          </w:p>
        </w:tc>
        <w:tc>
          <w:tcPr>
            <w:tcW w:w="2624"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主要设备</w:t>
            </w:r>
          </w:p>
        </w:tc>
        <w:tc>
          <w:tcPr>
            <w:tcW w:w="1150"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超声检查技术实训室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83.8</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25</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超声诊断仪、检查床、检查凳、卫生纸、耦合剂、投影仪等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普通X检查技术室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83.8</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15</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普通X线机、X线检查体模、更衣隔断室、个人放射防护用品等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DR检查技术室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83.8</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15</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DR机、X线检查体模、更衣隔断室、个人放射防护用品等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4</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CT检查技术实训室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85.8</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30</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CT扫描仪、CT检查体模、高压注射器、个人放射防护用品等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5</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数字胃肠检查技术实训室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80</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15</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数字胃肠机、胃肠检查对比剂、个人放射防护用品等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影像诊断与图像分析与后处理实训室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83.8</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60</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影像诊断读片机60台、影像诊断报告书写桌2人1台、各部位影像诊断报告模板、PACS系统服务器、投影设备等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7</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医学影像设备实训室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60</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30</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不同类型的医学影像设备及零部件等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影像电子学基础实训室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60</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30</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电子技术实验设备及器材等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9</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磁共振检查技术实训室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80</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15</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磁共振成像仪、高压注射器、铁磁性物体磁探测设备等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10</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生理实验室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80</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60</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实验桌、心电信号分析仪、生理实验试剂等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11</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病理实验室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80</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60</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病理切片、病理柱形标本、光学显微镜等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12</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诊断实训室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80</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60</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听诊器、血压计、体温计、心肺听诊、胸部腹部触诊等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影像解剖实训室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160</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60</w:t>
            </w:r>
          </w:p>
        </w:tc>
        <w:tc>
          <w:tcPr>
            <w:tcW w:w="2624"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断层标本、解剖柱形标本等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14</w:t>
            </w:r>
          </w:p>
        </w:tc>
        <w:tc>
          <w:tcPr>
            <w:tcW w:w="198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解剖实训室</w:t>
            </w:r>
          </w:p>
        </w:tc>
        <w:tc>
          <w:tcPr>
            <w:tcW w:w="1278"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100</w:t>
            </w:r>
          </w:p>
        </w:tc>
        <w:tc>
          <w:tcPr>
            <w:tcW w:w="1417"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60</w:t>
            </w:r>
          </w:p>
        </w:tc>
        <w:tc>
          <w:tcPr>
            <w:tcW w:w="262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人体骨骼、尸体标本等。</w:t>
            </w:r>
          </w:p>
        </w:tc>
        <w:tc>
          <w:tcPr>
            <w:tcW w:w="1150"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3.校外实训</w:t>
      </w:r>
      <w:bookmarkEnd w:id="190"/>
      <w:bookmarkEnd w:id="191"/>
      <w:bookmarkEnd w:id="192"/>
      <w:bookmarkEnd w:id="193"/>
      <w:bookmarkEnd w:id="194"/>
      <w:bookmarkEnd w:id="195"/>
      <w:bookmarkEnd w:id="196"/>
      <w:bookmarkEnd w:id="197"/>
      <w:r>
        <w:rPr>
          <w:rFonts w:hint="eastAsia" w:ascii="仿宋_GB2312" w:hAnsi="仿宋_GB2312" w:eastAsia="仿宋_GB2312" w:cs="仿宋_GB2312"/>
          <w:b w:val="0"/>
          <w:bCs w:val="0"/>
          <w:color w:val="000000"/>
          <w:kern w:val="0"/>
          <w:sz w:val="32"/>
          <w:szCs w:val="32"/>
          <w:lang w:val="en-US" w:eastAsia="zh-CN" w:bidi="ar-SA"/>
        </w:rPr>
        <w:t>条件</w:t>
      </w:r>
      <w:bookmarkEnd w:id="19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bookmarkStart w:id="199" w:name="_Toc29272"/>
      <w:bookmarkStart w:id="200" w:name="_Toc22684"/>
      <w:bookmarkStart w:id="201" w:name="_Toc3604"/>
      <w:bookmarkStart w:id="202" w:name="_Toc14335784"/>
      <w:r>
        <w:rPr>
          <w:rFonts w:hint="eastAsia" w:ascii="仿宋_GB2312" w:hAnsi="仿宋_GB2312" w:eastAsia="仿宋_GB2312" w:cs="仿宋_GB2312"/>
          <w:color w:val="000000"/>
          <w:kern w:val="0"/>
          <w:sz w:val="32"/>
          <w:szCs w:val="32"/>
          <w:lang w:val="en-US" w:eastAsia="zh-CN" w:bidi="ar-SA"/>
        </w:rPr>
        <w:t>校外实训基地能满足专业核心课程和平台课程综合实训、教学实习和学生跟岗实习需要，现有综合性二甲以上校外实训基地29所。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lang w:val="en-US" w:eastAsia="zh-CN"/>
        </w:rPr>
        <w:t>表12  医学影像技术专业校企合作基地一览表</w:t>
      </w:r>
    </w:p>
    <w:tbl>
      <w:tblPr>
        <w:tblStyle w:val="12"/>
        <w:tblpPr w:leftFromText="180" w:rightFromText="180" w:vertAnchor="text" w:horzAnchor="margin" w:tblpXSpec="center" w:tblpY="340"/>
        <w:tblW w:w="9082" w:type="dxa"/>
        <w:tblInd w:w="0" w:type="dxa"/>
        <w:tblLayout w:type="fixed"/>
        <w:tblCellMar>
          <w:top w:w="0" w:type="dxa"/>
          <w:left w:w="0" w:type="dxa"/>
          <w:bottom w:w="0" w:type="dxa"/>
          <w:right w:w="0" w:type="dxa"/>
        </w:tblCellMar>
      </w:tblPr>
      <w:tblGrid>
        <w:gridCol w:w="465"/>
        <w:gridCol w:w="1105"/>
        <w:gridCol w:w="992"/>
        <w:gridCol w:w="709"/>
        <w:gridCol w:w="850"/>
        <w:gridCol w:w="851"/>
        <w:gridCol w:w="1134"/>
        <w:gridCol w:w="992"/>
        <w:gridCol w:w="850"/>
        <w:gridCol w:w="1134"/>
      </w:tblGrid>
      <w:tr>
        <w:tblPrEx>
          <w:tblCellMar>
            <w:top w:w="0" w:type="dxa"/>
            <w:left w:w="0" w:type="dxa"/>
            <w:bottom w:w="0" w:type="dxa"/>
            <w:right w:w="0" w:type="dxa"/>
          </w:tblCellMar>
        </w:tblPrEx>
        <w:trPr>
          <w:trHeight w:val="555"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序号</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合作企业名称</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医院所在地</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医院等级</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合作程度</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合作协议签订时间</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适应专业</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主要功能</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管理老师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联系电话</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铜仁市人民医院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碧江区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紧密型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吴静妮</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13885687071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铜仁市碧江区中医院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碧江区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紧密型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雷莉</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15985621441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德江县人民医院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德江县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王主任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13985861407</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德江县中医院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德江县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冯恺蝶</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18744888704</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思南县人民医院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思南县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周主任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13985864853</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思南县中医院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思南县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吴科长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18685668258</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石阡县人民医院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石阡县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王磊</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13595637019</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8</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石阡县中医院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石阡县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李院长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13595670895</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印江县人民医院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印江县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李主任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13985866333</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10</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印江中医院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印江县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杨院长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13312456985</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江口县人民医院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江口县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李峰</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18085678466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松桃县人民医院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松桃县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赵科长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13017002698</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松桃县中医院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松桃县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刘老师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13638112686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玉屏县医院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玉屏县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伍主任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15985677520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沿河县人民医院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沿河县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张波</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18785664051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贵医二附院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2010</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严科长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13595508261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黔东南州中医院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甘科长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13985286116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18</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凯里市第一人民医院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龙主任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13195251920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秀山县人民医院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秀山县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陈慧老师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13609499959</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遵义医学院附属医院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遵义市红花岗区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康复、影像</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毕小燕</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15870104588</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凤冈县人民医院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遵义市凤冈县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2010</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兰老师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15186613462</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贵阳市二院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贵阳市观山湖区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康复、影像、检验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高圆老师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18985580760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贵阳市三院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贵阳市花溪区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三级</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冯老师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13985478597</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贵州省第二人民医院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贵阳市乌当区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2014</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谭老师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18984589735</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水城矿业集团总医院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六盘水钟山区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刘莹</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13885839299</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遵义市红花岗区人民医院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遵义市红花岗区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2015</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 xml:space="preserve">影像、检验、临床、康复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吴老师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18212172862</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水钢集团总医院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六盘水</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2015</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彭老师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18685812200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28</w:t>
            </w:r>
          </w:p>
        </w:tc>
        <w:tc>
          <w:tcPr>
            <w:tcW w:w="1105"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万山区人民医院</w:t>
            </w:r>
          </w:p>
        </w:tc>
        <w:tc>
          <w:tcPr>
            <w:tcW w:w="99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万山区</w:t>
            </w:r>
          </w:p>
        </w:tc>
        <w:tc>
          <w:tcPr>
            <w:tcW w:w="709"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紧密型</w:t>
            </w:r>
          </w:p>
        </w:tc>
        <w:tc>
          <w:tcPr>
            <w:tcW w:w="851"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2016</w:t>
            </w:r>
          </w:p>
        </w:tc>
        <w:tc>
          <w:tcPr>
            <w:tcW w:w="113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临床、检验、影像、康复</w:t>
            </w:r>
          </w:p>
        </w:tc>
        <w:tc>
          <w:tcPr>
            <w:tcW w:w="99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实习、见习、实训、就业</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高丽</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18585986196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三穗县中医医院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三穗县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2018</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临床、检验、影像、康复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袁科长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15185623759</w:t>
            </w: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 w:hAnsi="楷体" w:eastAsia="楷体" w:cs="楷体"/>
          <w:b w:val="0"/>
          <w:bCs w:val="0"/>
          <w:color w:val="000000"/>
          <w:kern w:val="2"/>
          <w:sz w:val="32"/>
          <w:szCs w:val="32"/>
          <w:lang w:val="en-US" w:eastAsia="zh-CN" w:bidi="ar-SA"/>
        </w:rPr>
      </w:pPr>
      <w:r>
        <w:rPr>
          <w:rFonts w:hint="eastAsia" w:ascii="楷体" w:hAnsi="楷体" w:eastAsia="楷体" w:cs="楷体"/>
          <w:b w:val="0"/>
          <w:bCs w:val="0"/>
          <w:color w:val="000000"/>
          <w:kern w:val="2"/>
          <w:sz w:val="32"/>
          <w:szCs w:val="32"/>
          <w:lang w:val="en-US" w:eastAsia="zh-CN" w:bidi="ar-SA"/>
        </w:rPr>
        <w:t>（三）教学资源</w:t>
      </w:r>
      <w:bookmarkEnd w:id="185"/>
      <w:bookmarkEnd w:id="186"/>
      <w:bookmarkEnd w:id="187"/>
      <w:bookmarkEnd w:id="188"/>
      <w:bookmarkEnd w:id="199"/>
      <w:bookmarkEnd w:id="200"/>
      <w:bookmarkEnd w:id="201"/>
      <w:bookmarkEnd w:id="20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bookmarkStart w:id="203" w:name="_Toc10357"/>
      <w:r>
        <w:rPr>
          <w:rFonts w:hint="eastAsia" w:ascii="仿宋_GB2312" w:hAnsi="仿宋_GB2312" w:eastAsia="仿宋_GB2312" w:cs="仿宋_GB2312"/>
          <w:b w:val="0"/>
          <w:bCs w:val="0"/>
          <w:color w:val="000000"/>
          <w:kern w:val="0"/>
          <w:sz w:val="32"/>
          <w:szCs w:val="32"/>
          <w:lang w:val="en-US" w:eastAsia="zh-CN" w:bidi="ar-SA"/>
        </w:rPr>
        <w:t>1.教材资源</w:t>
      </w:r>
      <w:bookmarkEnd w:id="20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bookmarkStart w:id="204" w:name="_Toc9216"/>
      <w:r>
        <w:rPr>
          <w:rFonts w:hint="eastAsia" w:ascii="仿宋_GB2312" w:hAnsi="仿宋_GB2312" w:eastAsia="仿宋_GB2312" w:cs="仿宋_GB2312"/>
          <w:color w:val="000000"/>
          <w:sz w:val="32"/>
          <w:szCs w:val="32"/>
          <w:lang w:val="en-US" w:eastAsia="zh-CN"/>
        </w:rPr>
        <w:t>专业课程教材采用人民卫生出版社“十四五规划”最新版高职医学影像技术专业教材，适应专业发展需要。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2.图书资源</w:t>
      </w:r>
      <w:bookmarkEnd w:id="20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bookmarkStart w:id="205" w:name="_Toc17803"/>
      <w:r>
        <w:rPr>
          <w:rFonts w:hint="eastAsia" w:ascii="仿宋_GB2312" w:hAnsi="仿宋_GB2312" w:eastAsia="仿宋_GB2312" w:cs="仿宋_GB2312"/>
          <w:color w:val="000000"/>
          <w:sz w:val="32"/>
          <w:szCs w:val="32"/>
          <w:lang w:val="en-US" w:eastAsia="zh-CN"/>
        </w:rPr>
        <w:t>校内图书馆藏有国内外专业发展相关期刊，数量众多，品种丰富。且人民卫生出版社“十四五规划”最新版高职医学影像技术专业教材配套有数字图书一套。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3.数字资源</w:t>
      </w:r>
      <w:bookmarkEnd w:id="20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44"/>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10" w:type="dxa"/>
            <w:noWrap w:val="0"/>
            <w:vAlign w:val="center"/>
          </w:tcPr>
          <w:p>
            <w:pPr>
              <w:adjustRightInd w:val="0"/>
              <w:snapToGrid w:val="0"/>
              <w:spacing w:line="400" w:lineRule="exact"/>
              <w:jc w:val="center"/>
              <w:rPr>
                <w:rFonts w:hint="eastAsia" w:ascii="宋体" w:hAnsi="宋体" w:cs="宋体"/>
                <w:b/>
                <w:color w:val="auto"/>
                <w:szCs w:val="21"/>
                <w:highlight w:val="none"/>
              </w:rPr>
            </w:pPr>
            <w:bookmarkStart w:id="206" w:name="_Toc25620"/>
            <w:bookmarkStart w:id="207" w:name="_Toc19357"/>
            <w:bookmarkStart w:id="208" w:name="_Toc25404"/>
            <w:bookmarkStart w:id="209" w:name="_Toc352756484"/>
            <w:bookmarkStart w:id="210" w:name="_Toc14335787"/>
            <w:bookmarkStart w:id="211" w:name="_Toc353182691"/>
            <w:r>
              <w:rPr>
                <w:rFonts w:hint="eastAsia" w:ascii="宋体" w:hAnsi="宋体" w:cs="宋体"/>
                <w:b/>
                <w:color w:val="auto"/>
                <w:szCs w:val="21"/>
                <w:highlight w:val="none"/>
              </w:rPr>
              <w:t>序 号</w:t>
            </w:r>
          </w:p>
        </w:tc>
        <w:tc>
          <w:tcPr>
            <w:tcW w:w="3044" w:type="dxa"/>
            <w:noWrap w:val="0"/>
            <w:vAlign w:val="center"/>
          </w:tcPr>
          <w:p>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课程名称</w:t>
            </w:r>
          </w:p>
        </w:tc>
        <w:tc>
          <w:tcPr>
            <w:tcW w:w="5332" w:type="dxa"/>
            <w:noWrap w:val="0"/>
            <w:vAlign w:val="center"/>
          </w:tcPr>
          <w:p>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1</w:t>
            </w:r>
          </w:p>
        </w:tc>
        <w:tc>
          <w:tcPr>
            <w:tcW w:w="304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超星图书馆</w:t>
            </w:r>
          </w:p>
        </w:tc>
        <w:tc>
          <w:tcPr>
            <w:tcW w:w="5332"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fldChar w:fldCharType="begin"/>
            </w:r>
            <w:r>
              <w:rPr>
                <w:rFonts w:hint="eastAsia" w:ascii="Times New Roman" w:hAnsi="Times New Roman" w:eastAsia="宋体" w:cs="Times New Roman"/>
                <w:b w:val="0"/>
                <w:bCs/>
                <w:kern w:val="0"/>
                <w:sz w:val="21"/>
                <w:szCs w:val="21"/>
                <w:lang w:val="en-US" w:eastAsia="zh-CN"/>
              </w:rPr>
              <w:instrText xml:space="preserve"> HYPERLINK "http://book.chaoxing.com/" </w:instrText>
            </w:r>
            <w:r>
              <w:rPr>
                <w:rFonts w:hint="eastAsia" w:ascii="Times New Roman" w:hAnsi="Times New Roman" w:eastAsia="宋体" w:cs="Times New Roman"/>
                <w:b w:val="0"/>
                <w:bCs/>
                <w:kern w:val="0"/>
                <w:sz w:val="21"/>
                <w:szCs w:val="21"/>
                <w:lang w:val="en-US" w:eastAsia="zh-CN"/>
              </w:rPr>
              <w:fldChar w:fldCharType="separate"/>
            </w:r>
            <w:r>
              <w:rPr>
                <w:rFonts w:hint="eastAsia" w:ascii="Times New Roman" w:hAnsi="Times New Roman" w:eastAsia="宋体" w:cs="Times New Roman"/>
                <w:b w:val="0"/>
                <w:bCs/>
                <w:kern w:val="0"/>
                <w:sz w:val="21"/>
                <w:szCs w:val="21"/>
                <w:lang w:val="en-US" w:eastAsia="zh-CN"/>
              </w:rPr>
              <w:t>http://book.chaoxing.com/</w:t>
            </w:r>
            <w:r>
              <w:rPr>
                <w:rFonts w:hint="eastAsia" w:ascii="Times New Roman" w:hAnsi="Times New Roman" w:eastAsia="宋体" w:cs="Times New Roman"/>
                <w:b w:val="0"/>
                <w:bCs/>
                <w:kern w:val="0"/>
                <w:sz w:val="21"/>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2</w:t>
            </w:r>
          </w:p>
        </w:tc>
        <w:tc>
          <w:tcPr>
            <w:tcW w:w="304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超声检查技术</w:t>
            </w:r>
          </w:p>
        </w:tc>
        <w:tc>
          <w:tcPr>
            <w:tcW w:w="5332"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https://mooc1-1.chaoxing.com/mycourse/teachercourse?moocId=201362778&amp;clazzid=4764685&amp;edit=true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3</w:t>
            </w:r>
          </w:p>
        </w:tc>
        <w:tc>
          <w:tcPr>
            <w:tcW w:w="304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医学影像诊断学</w:t>
            </w:r>
          </w:p>
        </w:tc>
        <w:tc>
          <w:tcPr>
            <w:tcW w:w="5332"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https://mooc1-1.chaoxing.com/mycourse/teachercourse?moocId=203435411&amp;clazzid=6958520&amp;edit=true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4</w:t>
            </w:r>
          </w:p>
        </w:tc>
        <w:tc>
          <w:tcPr>
            <w:tcW w:w="304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医学影像检查技术（X线检查技术、CT检查技术、MRI检查技术）</w:t>
            </w:r>
          </w:p>
        </w:tc>
        <w:tc>
          <w:tcPr>
            <w:tcW w:w="5332"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https://mooc1-1.chaoxing.com/mycourse/teachercourse?moocId=203648509&amp;clazzid=7266901&amp;edit=true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5</w:t>
            </w:r>
          </w:p>
        </w:tc>
        <w:tc>
          <w:tcPr>
            <w:tcW w:w="304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影像技能综合训练</w:t>
            </w:r>
          </w:p>
        </w:tc>
        <w:tc>
          <w:tcPr>
            <w:tcW w:w="5332"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https://mooc1-1.chaoxing.com/mycourse/teachercourse?moocId=203719704&amp;clazzid=7422493&amp;edit=true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6</w:t>
            </w:r>
          </w:p>
        </w:tc>
        <w:tc>
          <w:tcPr>
            <w:tcW w:w="3044" w:type="dxa"/>
            <w:noWrap w:val="0"/>
            <w:vAlign w:val="center"/>
          </w:tcPr>
          <w:p>
            <w:pPr>
              <w:widowControl/>
              <w:spacing w:line="300" w:lineRule="exact"/>
              <w:jc w:val="center"/>
              <w:rPr>
                <w:rFonts w:hint="default"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医学影像解剖学</w:t>
            </w:r>
          </w:p>
        </w:tc>
        <w:tc>
          <w:tcPr>
            <w:tcW w:w="5332"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https://mooc1.chaoxing.com/mycourse/teachercourse?moocId=208649606&amp;clazzid=17388342&amp;edit=true&amp;v=0&amp;cpi=0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7</w:t>
            </w:r>
          </w:p>
        </w:tc>
        <w:tc>
          <w:tcPr>
            <w:tcW w:w="3044" w:type="dxa"/>
            <w:noWrap w:val="0"/>
            <w:vAlign w:val="center"/>
          </w:tcPr>
          <w:p>
            <w:pPr>
              <w:widowControl/>
              <w:spacing w:line="300" w:lineRule="exact"/>
              <w:jc w:val="center"/>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放射物理与防护</w:t>
            </w:r>
          </w:p>
        </w:tc>
        <w:tc>
          <w:tcPr>
            <w:tcW w:w="5332" w:type="dxa"/>
            <w:noWrap w:val="0"/>
            <w:vAlign w:val="center"/>
          </w:tcPr>
          <w:p>
            <w:pPr>
              <w:widowControl/>
              <w:spacing w:line="300" w:lineRule="exact"/>
              <w:jc w:val="left"/>
              <w:rPr>
                <w:rFonts w:hint="eastAsia" w:ascii="Times New Roman" w:hAnsi="Times New Roman" w:eastAsia="宋体" w:cs="Times New Roman"/>
                <w:b w:val="0"/>
                <w:bCs/>
                <w:kern w:val="0"/>
                <w:sz w:val="21"/>
                <w:szCs w:val="21"/>
                <w:lang w:val="en-US" w:eastAsia="zh-CN"/>
              </w:rPr>
            </w:pPr>
            <w:r>
              <w:rPr>
                <w:rFonts w:hint="eastAsia" w:ascii="Times New Roman" w:hAnsi="Times New Roman" w:eastAsia="宋体" w:cs="Times New Roman"/>
                <w:b w:val="0"/>
                <w:bCs/>
                <w:kern w:val="0"/>
                <w:sz w:val="21"/>
                <w:szCs w:val="21"/>
                <w:lang w:val="en-US" w:eastAsia="zh-CN"/>
              </w:rPr>
              <w:t>https://mooc1-1.chaoxing.com/mycourse/teachercourse?moocId=204613609&amp;clazzid=9830972&amp;edit=true&amp;v=0</w:t>
            </w:r>
          </w:p>
        </w:tc>
      </w:tr>
    </w:tbl>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楷体" w:hAnsi="楷体" w:eastAsia="楷体" w:cs="楷体"/>
          <w:b w:val="0"/>
          <w:bCs w:val="0"/>
          <w:color w:val="000000"/>
          <w:sz w:val="28"/>
          <w:lang w:val="en-US" w:eastAsia="zh-CN"/>
        </w:rPr>
      </w:pPr>
      <w:r>
        <w:rPr>
          <w:rFonts w:hint="eastAsia" w:ascii="楷体" w:hAnsi="楷体" w:eastAsia="楷体" w:cs="楷体"/>
          <w:b w:val="0"/>
          <w:bCs w:val="0"/>
          <w:color w:val="000000"/>
          <w:sz w:val="28"/>
          <w:lang w:val="en-US" w:eastAsia="zh-CN"/>
        </w:rPr>
        <w:t>（四）教学方法</w:t>
      </w:r>
      <w:bookmarkEnd w:id="20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在教学过程中以任务驱动教学法为主体，综合应用启发式、讨论法、练习法、仿真教学法等多种教学方法。引入多媒体辅助教学，讲练结合，真实与虚拟相结合，使学生在学中做、做中学，理论结合实际。教师的启发式的教学方法，使学生的分析问题、解决问题能力大大提高；通过实训实际操作训练，使学生的实际工作能力不断提高，为将来参加工作打下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理论教学：根据专业层次的教学要求，应用现代化教学手段，制作图文并茂，动、静态图结合的多媒体CAI课件。通过多媒体授课、校内设备及临床见习，增加对临床影像检查技术的认识、理解和掌握。认真组织教学内容，重视理论与实际操作相结合，增强学生的动手能力及临床思维能力。及时了解现代医学影像新技术的迅速发展，更新教学内容和教学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olor w:val="FF0000"/>
          <w:sz w:val="24"/>
          <w:szCs w:val="24"/>
          <w:lang w:val="en-US" w:eastAsia="zh-CN"/>
        </w:rPr>
      </w:pPr>
      <w:r>
        <w:rPr>
          <w:rFonts w:hint="eastAsia" w:ascii="仿宋_GB2312" w:hAnsi="仿宋_GB2312" w:eastAsia="仿宋_GB2312" w:cs="仿宋_GB2312"/>
          <w:color w:val="000000"/>
          <w:kern w:val="2"/>
          <w:sz w:val="32"/>
          <w:szCs w:val="32"/>
          <w:lang w:val="en-US" w:eastAsia="zh-CN" w:bidi="ar-SA"/>
        </w:rPr>
        <w:t>（2）实训教学：充分应用校内强大的实训设备，包括人体解剖实训室、影像解剖实训室、生理实训室、病理实训室、DR实训室、CT实训室、超声实训室、PACS诊断实训室、影像设备实训室等，开展实训教学，满足学生对实训操作的需求，提高学生的实践动手能力。</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楷体" w:hAnsi="楷体" w:eastAsia="楷体" w:cs="楷体"/>
          <w:b w:val="0"/>
          <w:bCs w:val="0"/>
          <w:color w:val="000000"/>
          <w:sz w:val="28"/>
          <w:lang w:val="en-US" w:eastAsia="zh-CN"/>
        </w:rPr>
      </w:pPr>
      <w:r>
        <w:rPr>
          <w:rFonts w:hint="eastAsia" w:ascii="楷体" w:hAnsi="楷体" w:eastAsia="楷体" w:cs="楷体"/>
          <w:b w:val="0"/>
          <w:bCs w:val="0"/>
          <w:color w:val="000000"/>
          <w:sz w:val="28"/>
          <w:lang w:val="en-US" w:eastAsia="zh-CN"/>
        </w:rPr>
        <w:t>（五）学习评价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1.过程性评价：分理论考核和技能考核两种。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（1）理论考核方法：理论考试为闭卷考试，内容为课程标准内要求学生掌握的知识点；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（2）技能考核方法：多为实践操作，多考核学生对影像检查技术的掌握程度。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总成绩为期末理论考核成绩、平时成绩、技能考核成绩以一定比例构成，体现学生对课程学习的全过程监督。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2.总结性评价：主要是实习前综合考核，由校内专业教师与实训教师共同组成考核小组共同完成对学生的考核。</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楷体" w:hAnsi="楷体" w:eastAsia="楷体" w:cs="楷体"/>
          <w:b w:val="0"/>
          <w:bCs w:val="0"/>
          <w:color w:val="000000"/>
          <w:sz w:val="28"/>
          <w:lang w:val="en-US" w:eastAsia="zh-CN"/>
        </w:rPr>
      </w:pPr>
      <w:r>
        <w:rPr>
          <w:rFonts w:hint="eastAsia" w:ascii="楷体" w:hAnsi="楷体" w:eastAsia="楷体" w:cs="楷体"/>
          <w:b w:val="0"/>
          <w:bCs w:val="0"/>
          <w:color w:val="000000"/>
          <w:sz w:val="28"/>
          <w:lang w:val="en-US" w:eastAsia="zh-CN"/>
        </w:rPr>
        <w:t>（六）质量管理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专业</w:t>
      </w:r>
      <w:r>
        <w:rPr>
          <w:rFonts w:hint="default" w:ascii="仿宋_GB2312" w:hAnsi="仿宋_GB2312" w:eastAsia="仿宋_GB2312" w:cs="仿宋_GB2312"/>
          <w:color w:val="000000"/>
          <w:kern w:val="2"/>
          <w:sz w:val="32"/>
          <w:szCs w:val="32"/>
          <w:lang w:val="en-US" w:eastAsia="zh-CN" w:bidi="ar-SA"/>
        </w:rPr>
        <w:t>教学工作实行</w:t>
      </w:r>
      <w:r>
        <w:rPr>
          <w:rFonts w:hint="eastAsia" w:ascii="仿宋_GB2312" w:hAnsi="仿宋_GB2312" w:eastAsia="仿宋_GB2312" w:cs="仿宋_GB2312"/>
          <w:color w:val="000000"/>
          <w:kern w:val="2"/>
          <w:sz w:val="32"/>
          <w:szCs w:val="32"/>
          <w:lang w:val="en-US" w:eastAsia="zh-CN" w:bidi="ar-SA"/>
        </w:rPr>
        <w:t>学</w:t>
      </w:r>
      <w:r>
        <w:rPr>
          <w:rFonts w:hint="default" w:ascii="仿宋_GB2312" w:hAnsi="仿宋_GB2312" w:eastAsia="仿宋_GB2312" w:cs="仿宋_GB2312"/>
          <w:color w:val="000000"/>
          <w:kern w:val="2"/>
          <w:sz w:val="32"/>
          <w:szCs w:val="32"/>
          <w:lang w:val="en-US" w:eastAsia="zh-CN" w:bidi="ar-SA"/>
        </w:rPr>
        <w:t>院、</w:t>
      </w:r>
      <w:r>
        <w:rPr>
          <w:rFonts w:hint="eastAsia" w:ascii="仿宋_GB2312" w:hAnsi="仿宋_GB2312" w:eastAsia="仿宋_GB2312" w:cs="仿宋_GB2312"/>
          <w:color w:val="000000"/>
          <w:kern w:val="2"/>
          <w:sz w:val="32"/>
          <w:szCs w:val="32"/>
          <w:lang w:val="en-US" w:eastAsia="zh-CN" w:bidi="ar-SA"/>
        </w:rPr>
        <w:t>二级学院</w:t>
      </w:r>
      <w:r>
        <w:rPr>
          <w:rFonts w:hint="default" w:ascii="仿宋_GB2312" w:hAnsi="仿宋_GB2312" w:eastAsia="仿宋_GB2312" w:cs="仿宋_GB2312"/>
          <w:color w:val="000000"/>
          <w:kern w:val="2"/>
          <w:sz w:val="32"/>
          <w:szCs w:val="32"/>
          <w:lang w:val="en-US" w:eastAsia="zh-CN" w:bidi="ar-SA"/>
        </w:rPr>
        <w:t>、教研室三级管理体系。</w:t>
      </w:r>
      <w:r>
        <w:rPr>
          <w:rFonts w:hint="eastAsia" w:ascii="仿宋_GB2312" w:hAnsi="仿宋_GB2312" w:eastAsia="仿宋_GB2312" w:cs="仿宋_GB2312"/>
          <w:color w:val="000000"/>
          <w:kern w:val="2"/>
          <w:sz w:val="32"/>
          <w:szCs w:val="32"/>
          <w:lang w:val="en-US" w:eastAsia="zh-CN" w:bidi="ar-SA"/>
        </w:rPr>
        <w:t>教学工作部</w:t>
      </w:r>
      <w:r>
        <w:rPr>
          <w:rFonts w:hint="default" w:ascii="仿宋_GB2312" w:hAnsi="仿宋_GB2312" w:eastAsia="仿宋_GB2312" w:cs="仿宋_GB2312"/>
          <w:color w:val="000000"/>
          <w:kern w:val="2"/>
          <w:sz w:val="32"/>
          <w:szCs w:val="32"/>
          <w:lang w:val="en-US" w:eastAsia="zh-CN" w:bidi="ar-SA"/>
        </w:rPr>
        <w:t>宏观管理，</w:t>
      </w:r>
      <w:r>
        <w:rPr>
          <w:rFonts w:hint="eastAsia" w:ascii="仿宋_GB2312" w:hAnsi="仿宋_GB2312" w:eastAsia="仿宋_GB2312" w:cs="仿宋_GB2312"/>
          <w:color w:val="000000"/>
          <w:kern w:val="2"/>
          <w:sz w:val="32"/>
          <w:szCs w:val="32"/>
          <w:lang w:val="en-US" w:eastAsia="zh-CN" w:bidi="ar-SA"/>
        </w:rPr>
        <w:t>医学院</w:t>
      </w:r>
      <w:r>
        <w:rPr>
          <w:rFonts w:hint="default" w:ascii="仿宋_GB2312" w:hAnsi="仿宋_GB2312" w:eastAsia="仿宋_GB2312" w:cs="仿宋_GB2312"/>
          <w:color w:val="000000"/>
          <w:kern w:val="2"/>
          <w:sz w:val="32"/>
          <w:szCs w:val="32"/>
          <w:lang w:val="en-US" w:eastAsia="zh-CN" w:bidi="ar-SA"/>
        </w:rPr>
        <w:t>书记</w:t>
      </w:r>
      <w:r>
        <w:rPr>
          <w:rFonts w:hint="eastAsia" w:ascii="仿宋_GB2312" w:hAnsi="仿宋_GB2312" w:eastAsia="仿宋_GB2312" w:cs="仿宋_GB2312"/>
          <w:color w:val="000000"/>
          <w:kern w:val="2"/>
          <w:sz w:val="32"/>
          <w:szCs w:val="32"/>
          <w:lang w:val="en-US" w:eastAsia="zh-CN" w:bidi="ar-SA"/>
        </w:rPr>
        <w:t>、院长负责教学管理工作。具体工作由教务科和专业负责人完成，保证了教学、教研的顺利开展和进行。每学期定期由教务科组织召开一次以上的学习委员和学生代表座谈会，征求和听取学生对课堂教学的意见，把意见及时反馈给任课教师，并要求教师提出改进方法。</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楷体" w:hAnsi="楷体" w:eastAsia="楷体" w:cs="楷体"/>
          <w:b w:val="0"/>
          <w:bCs w:val="0"/>
          <w:color w:val="000000"/>
          <w:sz w:val="28"/>
          <w:lang w:val="en-US" w:eastAsia="zh-CN"/>
        </w:rPr>
      </w:pPr>
      <w:bookmarkStart w:id="212" w:name="_Toc32743"/>
      <w:r>
        <w:rPr>
          <w:rFonts w:hint="eastAsia" w:ascii="楷体" w:hAnsi="楷体" w:eastAsia="楷体" w:cs="楷体"/>
          <w:b w:val="0"/>
          <w:bCs w:val="0"/>
          <w:color w:val="000000"/>
          <w:sz w:val="28"/>
          <w:lang w:val="en-US" w:eastAsia="zh-CN"/>
        </w:rPr>
        <w:t>（七）制度保障</w:t>
      </w:r>
      <w:bookmarkEnd w:id="207"/>
      <w:bookmarkEnd w:id="208"/>
      <w:bookmarkEnd w:id="209"/>
      <w:bookmarkEnd w:id="210"/>
      <w:bookmarkEnd w:id="211"/>
      <w:bookmarkEnd w:id="212"/>
      <w:bookmarkStart w:id="213" w:name="_Toc14335788"/>
      <w:bookmarkStart w:id="214" w:name="_Toc18810"/>
      <w:bookmarkStart w:id="215" w:name="_Toc13655"/>
    </w:p>
    <w:bookmarkEnd w:id="213"/>
    <w:bookmarkEnd w:id="214"/>
    <w:bookmarkEnd w:id="215"/>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bookmarkStart w:id="216" w:name="_Toc352961084"/>
      <w:r>
        <w:rPr>
          <w:rFonts w:hint="eastAsia" w:ascii="仿宋_GB2312" w:hAnsi="仿宋_GB2312" w:eastAsia="仿宋_GB2312" w:cs="仿宋_GB2312"/>
          <w:color w:val="000000"/>
          <w:kern w:val="2"/>
          <w:sz w:val="32"/>
          <w:szCs w:val="32"/>
          <w:lang w:val="en-US" w:eastAsia="zh-CN" w:bidi="ar-SA"/>
        </w:rPr>
        <w:t>为了确保医学影像技术专业人才培养方案的顺利实施，在学院教学管理制度的基础上，由医学影像技术专业建设指导委员会，结合医学影像技术专业具体情况制定本专业的《专业教师下企业实践锻炼制度》《专业兼职教师管理办法》《专业课程负责人制度》《专业教师企业挂职实施办法》等管理制度</w:t>
      </w:r>
      <w:bookmarkEnd w:id="216"/>
      <w:r>
        <w:rPr>
          <w:rFonts w:hint="eastAsia" w:ascii="仿宋_GB2312" w:hAnsi="仿宋_GB2312" w:eastAsia="仿宋_GB2312" w:cs="仿宋_GB2312"/>
          <w:color w:val="000000"/>
          <w:kern w:val="2"/>
          <w:sz w:val="32"/>
          <w:szCs w:val="32"/>
          <w:lang w:val="en-US" w:eastAsia="zh-CN" w:bidi="ar-SA"/>
        </w:rPr>
        <w:t>，能有效的保障人才培养方案实施。</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九、毕业要求</w:t>
      </w:r>
      <w:bookmarkEnd w:id="169"/>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eastAsia" w:ascii="楷体" w:hAnsi="楷体" w:eastAsia="楷体" w:cs="楷体"/>
          <w:b w:val="0"/>
          <w:bCs w:val="0"/>
          <w:color w:val="000000"/>
          <w:kern w:val="36"/>
          <w:sz w:val="32"/>
          <w:szCs w:val="32"/>
          <w:lang w:val="en-US" w:eastAsia="zh-CN" w:bidi="ar-SA"/>
        </w:rPr>
      </w:pPr>
      <w:bookmarkStart w:id="217" w:name="_Toc852"/>
      <w:r>
        <w:rPr>
          <w:rFonts w:hint="eastAsia" w:ascii="楷体" w:hAnsi="楷体" w:eastAsia="楷体" w:cs="楷体"/>
          <w:b w:val="0"/>
          <w:bCs w:val="0"/>
          <w:color w:val="000000"/>
          <w:kern w:val="36"/>
          <w:sz w:val="32"/>
          <w:szCs w:val="32"/>
          <w:lang w:val="en-US" w:eastAsia="zh-CN" w:bidi="ar-SA"/>
        </w:rPr>
        <w:t>（一）毕业标准</w:t>
      </w:r>
      <w:bookmarkEnd w:id="217"/>
    </w:p>
    <w:p>
      <w:pPr>
        <w:pStyle w:val="21"/>
        <w:keepNext w:val="0"/>
        <w:keepLines w:val="0"/>
        <w:pageBreakBefore w:val="0"/>
        <w:widowControl w:val="0"/>
        <w:kinsoku/>
        <w:wordWrap/>
        <w:overflowPunct/>
        <w:topLinePunct w:val="0"/>
        <w:autoSpaceDE/>
        <w:autoSpaceDN/>
        <w:bidi w:val="0"/>
        <w:adjustRightInd/>
        <w:snapToGrid w:val="0"/>
        <w:spacing w:before="0" w:beforeLines="0" w:line="560" w:lineRule="exact"/>
        <w:ind w:left="0" w:right="0"/>
        <w:textAlignment w:val="auto"/>
        <w:outlineLvl w:val="1"/>
        <w:rPr>
          <w:rFonts w:hint="eastAsia" w:ascii="楷体" w:hAnsi="楷体" w:eastAsia="楷体" w:cs="楷体"/>
          <w:b/>
          <w:bCs/>
          <w:iCs w:val="0"/>
          <w:color w:val="000000"/>
          <w:kern w:val="2"/>
          <w:sz w:val="24"/>
          <w:szCs w:val="24"/>
          <w:lang w:val="en-US" w:eastAsia="zh-CN" w:bidi="ar-SA"/>
        </w:rPr>
      </w:pPr>
      <w:bookmarkStart w:id="218" w:name="_Toc18837"/>
      <w:r>
        <w:rPr>
          <w:rFonts w:hint="eastAsia" w:ascii="楷体" w:hAnsi="楷体" w:eastAsia="楷体" w:cs="楷体"/>
          <w:b/>
          <w:bCs/>
          <w:iCs w:val="0"/>
          <w:color w:val="000000"/>
          <w:kern w:val="2"/>
          <w:sz w:val="24"/>
          <w:szCs w:val="24"/>
          <w:lang w:val="en-US" w:eastAsia="zh-CN" w:bidi="ar-SA"/>
        </w:rPr>
        <w:t>表13  医学影像技术专业毕业标准一览表</w:t>
      </w:r>
      <w:bookmarkEnd w:id="218"/>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val="0"/>
                <w:color w:val="000000"/>
                <w:sz w:val="21"/>
                <w:szCs w:val="21"/>
                <w:highlight w:val="none"/>
                <w:lang w:eastAsia="zh-CN"/>
              </w:rPr>
            </w:pPr>
            <w:r>
              <w:rPr>
                <w:rFonts w:hint="eastAsia" w:ascii="Times New Roman" w:hAnsi="Times New Roman" w:eastAsia="宋体" w:cs="Times New Roman"/>
                <w:b/>
                <w:bCs w:val="0"/>
                <w:color w:val="000000"/>
                <w:sz w:val="21"/>
                <w:szCs w:val="21"/>
                <w:highlight w:val="none"/>
                <w:lang w:eastAsia="zh-CN"/>
              </w:rPr>
              <w:t>类别</w:t>
            </w:r>
          </w:p>
        </w:tc>
        <w:tc>
          <w:tcPr>
            <w:tcW w:w="72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lang w:eastAsia="zh-CN"/>
              </w:rPr>
              <w:t>毕业</w:t>
            </w:r>
            <w:r>
              <w:rPr>
                <w:rFonts w:hint="default" w:ascii="Times New Roman" w:hAnsi="Times New Roman" w:eastAsia="宋体" w:cs="Times New Roman"/>
                <w:b/>
                <w:bCs w:val="0"/>
                <w:color w:val="000000"/>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素质要求</w:t>
            </w:r>
          </w:p>
        </w:tc>
        <w:tc>
          <w:tcPr>
            <w:tcW w:w="7234" w:type="dxa"/>
            <w:noWrap w:val="0"/>
            <w:vAlign w:val="center"/>
          </w:tcPr>
          <w:p>
            <w:pPr>
              <w:numPr>
                <w:ilvl w:val="0"/>
                <w:numId w:val="0"/>
              </w:numPr>
              <w:spacing w:line="240" w:lineRule="auto"/>
              <w:jc w:val="left"/>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思想政治素质：</w:t>
            </w:r>
          </w:p>
          <w:p>
            <w:pPr>
              <w:numPr>
                <w:ilvl w:val="0"/>
                <w:numId w:val="0"/>
              </w:numPr>
              <w:spacing w:line="240" w:lineRule="auto"/>
              <w:jc w:val="left"/>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坚定拥护中国共产党领导，在习近平新时代中国特色社会主义思想指引下，践行社会主义核心价值观，具有深厚的爱国情感和中华民族自豪感。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numPr>
                <w:ilvl w:val="0"/>
                <w:numId w:val="0"/>
              </w:numPr>
              <w:spacing w:line="240" w:lineRule="auto"/>
              <w:jc w:val="left"/>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道德素质：</w:t>
            </w:r>
          </w:p>
          <w:p>
            <w:pPr>
              <w:numPr>
                <w:ilvl w:val="0"/>
                <w:numId w:val="0"/>
              </w:numPr>
              <w:spacing w:line="240" w:lineRule="auto"/>
              <w:jc w:val="left"/>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崇尚宪法、遵法守纪、崇德向善、诚实守信、尊重生命、热爱劳动，履行道德准则和行为规范，具有社会责任感和社会参与意识。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numPr>
                <w:ilvl w:val="0"/>
                <w:numId w:val="0"/>
              </w:numPr>
              <w:spacing w:line="240" w:lineRule="auto"/>
              <w:jc w:val="left"/>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职业素质：</w:t>
            </w:r>
          </w:p>
          <w:p>
            <w:pPr>
              <w:numPr>
                <w:ilvl w:val="0"/>
                <w:numId w:val="0"/>
              </w:numPr>
              <w:spacing w:line="240" w:lineRule="auto"/>
              <w:jc w:val="left"/>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1.具有质量意识、环保意识、安全意识、信息素养、工匠精神、创新思维。</w:t>
            </w:r>
          </w:p>
          <w:p>
            <w:pPr>
              <w:numPr>
                <w:ilvl w:val="0"/>
                <w:numId w:val="0"/>
              </w:numPr>
              <w:spacing w:line="240" w:lineRule="auto"/>
              <w:jc w:val="left"/>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2.具有自我管理能力、职业生涯规划的意识，有较强的集体意识和团队合作精神。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numPr>
                <w:ilvl w:val="0"/>
                <w:numId w:val="0"/>
              </w:numPr>
              <w:spacing w:line="240" w:lineRule="auto"/>
              <w:jc w:val="left"/>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身心素质：</w:t>
            </w:r>
          </w:p>
          <w:p>
            <w:pPr>
              <w:numPr>
                <w:ilvl w:val="0"/>
                <w:numId w:val="0"/>
              </w:numPr>
              <w:spacing w:line="240" w:lineRule="auto"/>
              <w:jc w:val="left"/>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1.具有健康的体魄、心理和健全的人格，掌握基本运动知识和一两项运动技能，养成良好的健身与卫生习惯，良好的行为习惯。具有一定的审美和人文素养，能够形成一两项艺术特长或爱好。</w:t>
            </w:r>
          </w:p>
          <w:p>
            <w:pPr>
              <w:numPr>
                <w:ilvl w:val="0"/>
                <w:numId w:val="0"/>
              </w:numPr>
              <w:spacing w:line="240" w:lineRule="auto"/>
              <w:jc w:val="left"/>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2.视觉良好，能正确区分棕、红、橙、黄、绿、蓝、紫、灰、白、黑、金、银等12种颜色；嗅觉良好，对气味比较敏感；听觉良好，能通过听觉判别音源方向、强度大小、音频高低。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知识要求</w:t>
            </w:r>
          </w:p>
        </w:tc>
        <w:tc>
          <w:tcPr>
            <w:tcW w:w="7234" w:type="dxa"/>
            <w:noWrap w:val="0"/>
            <w:vAlign w:val="center"/>
          </w:tcPr>
          <w:p>
            <w:pPr>
              <w:spacing w:line="240" w:lineRule="auto"/>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bookmarkStart w:id="219" w:name="bookmark46"/>
            <w:bookmarkStart w:id="220" w:name="bookmark44"/>
            <w:bookmarkStart w:id="221" w:name="bookmark45"/>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1.掌握必备的思想政治理论、科学文化基础知识和中华传统文化知识；</w:t>
            </w:r>
          </w:p>
          <w:bookmarkEnd w:id="219"/>
          <w:bookmarkEnd w:id="220"/>
          <w:bookmarkEnd w:id="22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spacing w:line="240" w:lineRule="auto"/>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2.熟悉与本专业相关的法律法规以及环境保护、安全消防等知识；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spacing w:line="240" w:lineRule="auto"/>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3.熟悉医学影像设备的结构、性能、维护保养基本知识；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spacing w:line="240" w:lineRule="auto"/>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4.熟悉介入诊疗和放射治疗基本理论；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spacing w:line="240" w:lineRule="auto"/>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5.掌握医学影像技术基础理论和基本知识，有一定的临床医学知识；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spacing w:line="240" w:lineRule="auto"/>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6.掌握医学影像成像原理和检查操作专业理论；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spacing w:line="240" w:lineRule="auto"/>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7.掌握医学影像技术的操作防护与质量控制知识；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spacing w:line="240" w:lineRule="auto"/>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8.掌握医学影像技术的图像后处理和网络传输管理的知识；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spacing w:line="240" w:lineRule="auto"/>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9.掌握医学影像诊断学基本知识及常见病、多发病的影像学诊断要点。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能力要求</w:t>
            </w:r>
          </w:p>
        </w:tc>
        <w:tc>
          <w:tcPr>
            <w:tcW w:w="7234" w:type="dxa"/>
            <w:noWrap w:val="0"/>
            <w:vAlign w:val="center"/>
          </w:tcPr>
          <w:p>
            <w:pPr>
              <w:spacing w:line="240" w:lineRule="auto"/>
              <w:jc w:val="left"/>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1.具有探究学习、终身学习、分析问题和解决问题的能力；具有良好的语言、文字表达能力和沟通能力。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spacing w:line="240" w:lineRule="auto"/>
              <w:rPr>
                <w:rFonts w:hint="default" w:ascii="Times New Roman" w:hAnsi="Times New Roman" w:eastAsia="宋体"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2.能够熟练进行医学影像检查技术岗位诊疗操作并具有处理影像检查相关并发症及意外情况的能力；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1"/>
                <w:szCs w:val="21"/>
                <w:highlight w:val="none"/>
              </w:rPr>
            </w:pPr>
          </w:p>
        </w:tc>
        <w:tc>
          <w:tcPr>
            <w:tcW w:w="7234" w:type="dxa"/>
            <w:noWrap w:val="0"/>
            <w:vAlign w:val="center"/>
          </w:tcPr>
          <w:p>
            <w:pPr>
              <w:spacing w:line="240" w:lineRule="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SA"/>
              </w:rPr>
              <w:t>3.具有医学影像图像获取、分析、处理、储存、打印和传输的能力，能熟练应用HIS/RIS/PACS系统；具有一定的信息技术应用和维护能力。</w:t>
            </w: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eastAsia" w:ascii="楷体" w:hAnsi="楷体" w:eastAsia="楷体" w:cs="楷体"/>
          <w:b w:val="0"/>
          <w:bCs w:val="0"/>
          <w:color w:val="000000"/>
          <w:kern w:val="36"/>
          <w:sz w:val="32"/>
          <w:szCs w:val="32"/>
          <w:lang w:val="en-US" w:eastAsia="zh-CN" w:bidi="ar-SA"/>
        </w:rPr>
      </w:pPr>
      <w:bookmarkStart w:id="222" w:name="_Toc20568"/>
      <w:r>
        <w:rPr>
          <w:rFonts w:hint="eastAsia" w:ascii="楷体" w:hAnsi="楷体" w:eastAsia="楷体" w:cs="楷体"/>
          <w:b w:val="0"/>
          <w:bCs w:val="0"/>
          <w:color w:val="000000"/>
          <w:kern w:val="36"/>
          <w:sz w:val="32"/>
          <w:szCs w:val="32"/>
          <w:lang w:val="en-US" w:eastAsia="zh-CN" w:bidi="ar-SA"/>
        </w:rPr>
        <w:t>（二）学分要求</w:t>
      </w:r>
      <w:bookmarkEnd w:id="170"/>
      <w:bookmarkEnd w:id="222"/>
    </w:p>
    <w:p>
      <w:pPr>
        <w:pStyle w:val="19"/>
        <w:keepNext w:val="0"/>
        <w:keepLines w:val="0"/>
        <w:pageBreakBefore w:val="0"/>
        <w:widowControl/>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学生在2-5年内，完成专业人才培养方案各教学环节</w:t>
      </w:r>
      <w:r>
        <w:rPr>
          <w:rFonts w:hint="eastAsia" w:ascii="仿宋_GB2312" w:hAnsi="仿宋_GB2312" w:eastAsia="仿宋_GB2312" w:cs="仿宋_GB2312"/>
          <w:color w:val="000000"/>
          <w:sz w:val="32"/>
          <w:szCs w:val="32"/>
          <w:lang w:eastAsia="zh-CN"/>
        </w:rPr>
        <w:t>；</w:t>
      </w:r>
    </w:p>
    <w:p>
      <w:pPr>
        <w:pStyle w:val="19"/>
        <w:keepNext w:val="0"/>
        <w:keepLines w:val="0"/>
        <w:pageBreakBefore w:val="0"/>
        <w:widowControl/>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通过规定的所有课程考试，修满</w:t>
      </w:r>
      <w:r>
        <w:rPr>
          <w:rFonts w:hint="eastAsia" w:ascii="仿宋_GB2312" w:hAnsi="仿宋_GB2312" w:eastAsia="仿宋_GB2312" w:cs="仿宋_GB2312"/>
          <w:color w:val="000000"/>
          <w:sz w:val="32"/>
          <w:szCs w:val="32"/>
          <w:lang w:val="en-US" w:eastAsia="zh-CN"/>
        </w:rPr>
        <w:t>143</w:t>
      </w:r>
      <w:r>
        <w:rPr>
          <w:rFonts w:hint="eastAsia" w:ascii="仿宋_GB2312" w:hAnsi="仿宋_GB2312" w:eastAsia="仿宋_GB2312" w:cs="仿宋_GB2312"/>
          <w:color w:val="000000"/>
          <w:sz w:val="32"/>
          <w:szCs w:val="32"/>
        </w:rPr>
        <w:t>学分。其中：必修课（含公共必修课</w:t>
      </w:r>
      <w:r>
        <w:rPr>
          <w:rFonts w:hint="eastAsia" w:ascii="仿宋_GB2312" w:hAnsi="仿宋_GB2312" w:eastAsia="仿宋_GB2312" w:cs="仿宋_GB2312"/>
          <w:color w:val="000000"/>
          <w:sz w:val="32"/>
          <w:szCs w:val="32"/>
          <w:lang w:val="en-US" w:eastAsia="zh-CN"/>
        </w:rPr>
        <w:t>41</w:t>
      </w:r>
      <w:r>
        <w:rPr>
          <w:rFonts w:hint="eastAsia" w:ascii="仿宋_GB2312" w:hAnsi="仿宋_GB2312" w:eastAsia="仿宋_GB2312" w:cs="仿宋_GB2312"/>
          <w:color w:val="000000"/>
          <w:sz w:val="32"/>
          <w:szCs w:val="32"/>
        </w:rPr>
        <w:t>学分、行业通用能力课程</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学分及岗位能力课程</w:t>
      </w:r>
      <w:r>
        <w:rPr>
          <w:rFonts w:hint="eastAsia" w:ascii="仿宋_GB2312" w:hAnsi="仿宋_GB2312" w:eastAsia="仿宋_GB2312" w:cs="仿宋_GB2312"/>
          <w:color w:val="000000"/>
          <w:sz w:val="32"/>
          <w:szCs w:val="32"/>
          <w:lang w:val="en-US" w:eastAsia="zh-CN"/>
        </w:rPr>
        <w:t>70</w:t>
      </w:r>
      <w:r>
        <w:rPr>
          <w:rFonts w:hint="eastAsia" w:ascii="仿宋_GB2312" w:hAnsi="仿宋_GB2312" w:eastAsia="仿宋_GB2312" w:cs="仿宋_GB2312"/>
          <w:color w:val="000000"/>
          <w:sz w:val="32"/>
          <w:szCs w:val="32"/>
        </w:rPr>
        <w:t>学分）</w:t>
      </w:r>
      <w:r>
        <w:rPr>
          <w:rFonts w:hint="eastAsia" w:ascii="仿宋_GB2312" w:hAnsi="仿宋_GB2312" w:eastAsia="仿宋_GB2312" w:cs="仿宋_GB2312"/>
          <w:color w:val="000000"/>
          <w:sz w:val="32"/>
          <w:szCs w:val="32"/>
          <w:lang w:val="en-US" w:eastAsia="zh-CN"/>
        </w:rPr>
        <w:t>127</w:t>
      </w:r>
      <w:r>
        <w:rPr>
          <w:rFonts w:hint="eastAsia" w:ascii="仿宋_GB2312" w:hAnsi="仿宋_GB2312" w:eastAsia="仿宋_GB2312" w:cs="仿宋_GB2312"/>
          <w:color w:val="000000"/>
          <w:sz w:val="32"/>
          <w:szCs w:val="32"/>
        </w:rPr>
        <w:t>学分，选修课</w:t>
      </w:r>
      <w:r>
        <w:rPr>
          <w:rFonts w:hint="eastAsia" w:ascii="仿宋_GB2312" w:hAnsi="仿宋_GB2312" w:eastAsia="仿宋_GB2312" w:cs="仿宋_GB2312"/>
          <w:color w:val="000000"/>
          <w:sz w:val="32"/>
          <w:szCs w:val="32"/>
          <w:lang w:val="en-US" w:eastAsia="zh-CN"/>
        </w:rPr>
        <w:t>16学分</w:t>
      </w:r>
      <w:r>
        <w:rPr>
          <w:rFonts w:hint="eastAsia" w:ascii="仿宋_GB2312" w:hAnsi="仿宋_GB2312" w:eastAsia="仿宋_GB2312" w:cs="仿宋_GB2312"/>
          <w:color w:val="000000"/>
          <w:sz w:val="32"/>
          <w:szCs w:val="32"/>
        </w:rPr>
        <w:t>（含公共选修课</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学分、专业选修课</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学分）</w:t>
      </w:r>
    </w:p>
    <w:p>
      <w:pPr>
        <w:pStyle w:val="19"/>
        <w:keepNext w:val="0"/>
        <w:keepLines w:val="0"/>
        <w:pageBreakBefore w:val="0"/>
        <w:widowControl/>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2.其它教学活动安排</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学分（德育学分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体育特色学分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美育学分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劳动实践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创新创业实践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社会实践</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lang w:val="en-US" w:eastAsia="zh-CN"/>
        </w:rPr>
        <w:t>1学分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pStyle w:val="19"/>
        <w:keepNext w:val="0"/>
        <w:keepLines w:val="0"/>
        <w:pageBreakBefore w:val="0"/>
        <w:widowControl/>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根据铜仁职业技术学院“学分转换与认定办法（试行）”，学生可以申请学分转换，经审批同意后可以转换成学分如实记载。</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eastAsia" w:ascii="楷体" w:hAnsi="楷体" w:eastAsia="楷体" w:cs="楷体"/>
          <w:b w:val="0"/>
          <w:bCs w:val="0"/>
          <w:color w:val="000000"/>
          <w:kern w:val="36"/>
          <w:sz w:val="32"/>
          <w:szCs w:val="32"/>
          <w:lang w:val="en-US" w:eastAsia="zh-CN" w:bidi="ar-SA"/>
        </w:rPr>
      </w:pPr>
      <w:bookmarkStart w:id="223" w:name="_Toc28976"/>
      <w:bookmarkStart w:id="224" w:name="_Toc24908"/>
      <w:r>
        <w:rPr>
          <w:rFonts w:hint="eastAsia" w:ascii="楷体" w:hAnsi="楷体" w:eastAsia="楷体" w:cs="楷体"/>
          <w:b w:val="0"/>
          <w:bCs w:val="0"/>
          <w:color w:val="000000"/>
          <w:kern w:val="36"/>
          <w:sz w:val="32"/>
          <w:szCs w:val="32"/>
          <w:lang w:val="en-US" w:eastAsia="zh-CN" w:bidi="ar-SA"/>
        </w:rPr>
        <w:t>（三）其它要求</w:t>
      </w:r>
      <w:bookmarkEnd w:id="223"/>
      <w:bookmarkEnd w:id="224"/>
    </w:p>
    <w:p>
      <w:pPr>
        <w:pStyle w:val="19"/>
        <w:keepNext w:val="0"/>
        <w:keepLines w:val="0"/>
        <w:pageBreakBefore w:val="0"/>
        <w:widowControl/>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德育合格，且大学生活动课积分需修满60分。</w:t>
      </w:r>
    </w:p>
    <w:p>
      <w:pPr>
        <w:pStyle w:val="19"/>
        <w:keepNext w:val="0"/>
        <w:keepLines w:val="0"/>
        <w:pageBreakBefore w:val="0"/>
        <w:widowControl/>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顶岗实习要求</w:t>
      </w:r>
    </w:p>
    <w:bookmarkEnd w:id="171"/>
    <w:bookmarkEnd w:id="172"/>
    <w:bookmarkEnd w:id="173"/>
    <w:bookmarkEnd w:id="174"/>
    <w:bookmarkEnd w:id="175"/>
    <w:p>
      <w:pPr>
        <w:pStyle w:val="19"/>
        <w:keepNext w:val="0"/>
        <w:keepLines w:val="0"/>
        <w:pageBreakBefore w:val="0"/>
        <w:widowControl/>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bookmarkStart w:id="225" w:name="_Toc14335797"/>
      <w:bookmarkStart w:id="226" w:name="_Toc25941"/>
      <w:bookmarkStart w:id="227" w:name="_Toc2348"/>
      <w:bookmarkStart w:id="228" w:name="_Toc15969"/>
      <w:r>
        <w:rPr>
          <w:rFonts w:hint="eastAsia" w:ascii="仿宋_GB2312" w:hAnsi="仿宋_GB2312" w:eastAsia="仿宋_GB2312" w:cs="仿宋_GB2312"/>
          <w:color w:val="000000"/>
          <w:sz w:val="32"/>
          <w:szCs w:val="32"/>
          <w:lang w:val="en-US" w:eastAsia="zh-CN"/>
        </w:rPr>
        <w:t>岗位实习期间，学生必须完成一篇具有一定质量、与工作岗位相关的实习报告。</w:t>
      </w:r>
    </w:p>
    <w:p>
      <w:pPr>
        <w:pStyle w:val="3"/>
        <w:spacing w:before="156" w:beforeLines="50" w:after="156" w:afterLines="50" w:line="360" w:lineRule="auto"/>
        <w:ind w:firstLine="640" w:firstLineChars="200"/>
        <w:rPr>
          <w:rFonts w:hint="eastAsia"/>
          <w:color w:val="FF0000"/>
          <w:sz w:val="30"/>
        </w:rPr>
      </w:pPr>
      <w:r>
        <w:rPr>
          <w:rFonts w:hint="eastAsia" w:ascii="黑体" w:hAnsi="黑体" w:eastAsia="黑体" w:cs="黑体"/>
          <w:b w:val="0"/>
          <w:bCs w:val="0"/>
          <w:color w:val="000000"/>
          <w:sz w:val="32"/>
          <w:szCs w:val="32"/>
          <w:lang w:val="en-US" w:eastAsia="zh-CN"/>
        </w:rPr>
        <w:t>十、</w:t>
      </w:r>
      <w:bookmarkEnd w:id="225"/>
      <w:bookmarkStart w:id="229" w:name="_Toc353181136"/>
      <w:bookmarkStart w:id="230" w:name="_Toc352693728"/>
      <w:bookmarkStart w:id="231" w:name="_Toc354835391"/>
      <w:r>
        <w:rPr>
          <w:rFonts w:hint="eastAsia" w:ascii="黑体" w:hAnsi="黑体" w:eastAsia="黑体" w:cs="黑体"/>
          <w:b w:val="0"/>
          <w:bCs w:val="0"/>
          <w:color w:val="000000"/>
          <w:sz w:val="32"/>
          <w:szCs w:val="32"/>
          <w:lang w:val="en-US" w:eastAsia="zh-CN"/>
        </w:rPr>
        <w:t>附录</w:t>
      </w:r>
      <w:bookmarkEnd w:id="226"/>
      <w:bookmarkEnd w:id="227"/>
      <w:bookmarkEnd w:id="228"/>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t>附件1：医学影像技术专业人才培养方案审定意见</w:t>
      </w:r>
    </w:p>
    <w:p>
      <w:pPr>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theme="minorBidi"/>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t>附件2：医学影像技术专业人才培养方案变更审批表</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pPr>
      <w:bookmarkStart w:id="232" w:name="_Toc12199"/>
      <w:bookmarkStart w:id="233" w:name="_Toc14335798"/>
      <w:bookmarkStart w:id="234" w:name="_Toc19237"/>
      <w:bookmarkStart w:id="235" w:name="_Toc14317"/>
      <w:bookmarkStart w:id="236" w:name="_Toc15756"/>
      <w:r>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t>附件3：医学影像技术专业人才需求调研报告</w:t>
      </w:r>
      <w:bookmarkEnd w:id="229"/>
      <w:bookmarkEnd w:id="230"/>
      <w:bookmarkEnd w:id="231"/>
      <w:bookmarkEnd w:id="232"/>
      <w:bookmarkEnd w:id="233"/>
      <w:bookmarkEnd w:id="234"/>
      <w:bookmarkEnd w:id="235"/>
      <w:bookmarkEnd w:id="236"/>
      <w:bookmarkStart w:id="237" w:name="_Toc362945195"/>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pPr>
      <w:bookmarkStart w:id="238" w:name="_Toc16886"/>
      <w:bookmarkStart w:id="239" w:name="_Toc5908"/>
      <w:bookmarkStart w:id="240" w:name="_Toc8679"/>
      <w:bookmarkStart w:id="241" w:name="_Toc26829"/>
      <w:bookmarkStart w:id="242" w:name="_Toc14335799"/>
      <w:r>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t>附件4：医学影像技术专业毕业生跟踪调查报告</w:t>
      </w:r>
      <w:bookmarkEnd w:id="237"/>
      <w:bookmarkEnd w:id="238"/>
      <w:bookmarkEnd w:id="239"/>
      <w:bookmarkEnd w:id="240"/>
      <w:bookmarkEnd w:id="241"/>
      <w:bookmarkEnd w:id="242"/>
      <w:bookmarkStart w:id="243" w:name="_Toc353181138"/>
      <w:bookmarkStart w:id="244" w:name="_Toc352693730"/>
      <w:bookmarkStart w:id="245" w:name="_Toc354835393"/>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pPr>
      <w:bookmarkStart w:id="246" w:name="_Toc30451"/>
      <w:bookmarkStart w:id="247" w:name="_Toc7274"/>
      <w:bookmarkStart w:id="248" w:name="_Toc8009"/>
      <w:bookmarkStart w:id="249" w:name="_Toc14335800"/>
      <w:bookmarkStart w:id="250" w:name="_Toc6711"/>
      <w:r>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t>附件5：医学影像技术专业核心课程标准</w:t>
      </w:r>
      <w:bookmarkEnd w:id="243"/>
      <w:bookmarkEnd w:id="244"/>
      <w:bookmarkEnd w:id="245"/>
      <w:bookmarkEnd w:id="246"/>
      <w:bookmarkEnd w:id="247"/>
      <w:bookmarkEnd w:id="248"/>
      <w:bookmarkEnd w:id="249"/>
      <w:bookmarkEnd w:id="250"/>
      <w:bookmarkStart w:id="251" w:name="_Toc353181140"/>
      <w:bookmarkStart w:id="252" w:name="_Toc354835395"/>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pPr>
      <w:bookmarkStart w:id="253" w:name="_Toc24028"/>
      <w:bookmarkStart w:id="254" w:name="_Toc14335801"/>
      <w:bookmarkStart w:id="255" w:name="_Toc6667"/>
      <w:bookmarkStart w:id="256" w:name="_Toc16325"/>
      <w:bookmarkStart w:id="257" w:name="_Toc20852"/>
      <w:r>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t>附件6：医学影像技术专业重要教学管理制度</w:t>
      </w:r>
      <w:bookmarkEnd w:id="251"/>
      <w:bookmarkEnd w:id="252"/>
      <w:bookmarkEnd w:id="253"/>
      <w:bookmarkEnd w:id="254"/>
      <w:bookmarkEnd w:id="255"/>
      <w:bookmarkEnd w:id="256"/>
      <w:bookmarkEnd w:id="257"/>
      <w:bookmarkStart w:id="258" w:name="_Toc353181141"/>
      <w:bookmarkStart w:id="259" w:name="_Toc352693733"/>
      <w:bookmarkStart w:id="260" w:name="_Toc354835396"/>
    </w:p>
    <w:p>
      <w:pPr>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theme="minorBidi"/>
          <w:b w:val="0"/>
          <w:bCs/>
          <w:color w:val="000000" w:themeColor="text1"/>
          <w:kern w:val="2"/>
          <w:sz w:val="24"/>
          <w:szCs w:val="24"/>
          <w:lang w:val="en-US" w:eastAsia="zh-CN" w:bidi="ar-SA"/>
          <w14:textFill>
            <w14:solidFill>
              <w14:schemeClr w14:val="tx1"/>
            </w14:solidFill>
          </w14:textFill>
        </w:rPr>
      </w:pPr>
      <w:bookmarkStart w:id="261" w:name="_Toc6888"/>
      <w:bookmarkStart w:id="262" w:name="_Toc14335802"/>
      <w:bookmarkStart w:id="263" w:name="_Toc22250"/>
      <w:bookmarkStart w:id="264" w:name="_Toc14917"/>
      <w:bookmarkStart w:id="265" w:name="_Toc31400"/>
      <w:r>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t>附件7：医学影像技术专业教学评价标准</w:t>
      </w:r>
      <w:bookmarkEnd w:id="258"/>
      <w:bookmarkEnd w:id="259"/>
      <w:bookmarkEnd w:id="260"/>
      <w:bookmarkEnd w:id="261"/>
      <w:bookmarkEnd w:id="262"/>
      <w:bookmarkEnd w:id="263"/>
      <w:bookmarkEnd w:id="264"/>
      <w:bookmarkEnd w:id="265"/>
    </w:p>
    <w:p>
      <w:pPr>
        <w:adjustRightInd w:val="0"/>
        <w:snapToGrid w:val="0"/>
        <w:spacing w:line="360" w:lineRule="auto"/>
        <w:rPr>
          <w:rFonts w:ascii="仿宋_GB2312" w:hAnsi="仿宋" w:eastAsia="仿宋_GB2312" w:cs="仿宋"/>
          <w:color w:val="000000"/>
          <w:sz w:val="28"/>
          <w:szCs w:val="28"/>
        </w:rPr>
      </w:pP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附件</w:t>
      </w:r>
      <w:r>
        <w:rPr>
          <w:rFonts w:hint="eastAsia" w:ascii="宋体" w:hAnsi="宋体" w:eastAsia="宋体" w:cs="宋体"/>
          <w:color w:val="000000"/>
          <w:sz w:val="24"/>
          <w:szCs w:val="24"/>
          <w:lang w:val="en-US" w:eastAsia="zh-CN"/>
        </w:rPr>
        <w:t>1</w:t>
      </w: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b/>
          <w:bCs/>
          <w:color w:val="000000"/>
          <w:kern w:val="36"/>
          <w:sz w:val="30"/>
          <w:szCs w:val="48"/>
          <w:lang w:val="en-US" w:eastAsia="zh-CN" w:bidi="ar-SA"/>
        </w:rPr>
      </w:pP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b/>
          <w:bCs/>
          <w:color w:val="000000"/>
          <w:kern w:val="36"/>
          <w:sz w:val="30"/>
          <w:szCs w:val="48"/>
          <w:lang w:val="en-US" w:eastAsia="zh-CN" w:bidi="ar-SA"/>
        </w:rPr>
      </w:pPr>
      <w:r>
        <w:rPr>
          <w:rFonts w:hint="eastAsia" w:asciiTheme="majorEastAsia" w:hAnsiTheme="majorEastAsia" w:eastAsiaTheme="majorEastAsia" w:cstheme="majorEastAsia"/>
          <w:b/>
          <w:bCs/>
          <w:color w:val="000000"/>
          <w:kern w:val="36"/>
          <w:sz w:val="30"/>
          <w:szCs w:val="48"/>
          <w:lang w:val="en-US" w:eastAsia="zh-CN" w:bidi="ar-SA"/>
        </w:rPr>
        <w:t>医学影像技术专业人才培养方案审定意见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2" w:type="dxa"/>
          </w:tcPr>
          <w:p>
            <w:pPr>
              <w:pStyle w:val="2"/>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Theme="majorEastAsia" w:hAnsiTheme="majorEastAsia" w:eastAsiaTheme="majorEastAsia" w:cstheme="majorEastAsia"/>
                <w:b/>
                <w:bCs/>
                <w:color w:val="000000"/>
                <w:kern w:val="36"/>
                <w:sz w:val="21"/>
                <w:szCs w:val="21"/>
                <w:vertAlign w:val="baseline"/>
                <w:lang w:val="en-US" w:eastAsia="zh-CN" w:bidi="ar-SA"/>
              </w:rPr>
            </w:pPr>
          </w:p>
          <w:p>
            <w:pPr>
              <w:pStyle w:val="2"/>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000000"/>
                <w:kern w:val="36"/>
                <w:sz w:val="21"/>
                <w:szCs w:val="21"/>
                <w:vertAlign w:val="baseline"/>
                <w:lang w:val="en-US" w:eastAsia="zh-CN" w:bidi="ar-SA"/>
              </w:rPr>
            </w:pPr>
            <w:r>
              <w:rPr>
                <w:rFonts w:hint="eastAsia" w:asciiTheme="majorEastAsia" w:hAnsiTheme="majorEastAsia" w:eastAsiaTheme="majorEastAsia" w:cstheme="majorEastAsia"/>
                <w:b/>
                <w:bCs/>
                <w:color w:val="000000"/>
                <w:kern w:val="36"/>
                <w:sz w:val="21"/>
                <w:szCs w:val="21"/>
                <w:vertAlign w:val="baseline"/>
                <w:lang w:val="en-US" w:eastAsia="zh-CN" w:bidi="ar-SA"/>
              </w:rPr>
              <w:t>二级学院</w:t>
            </w:r>
          </w:p>
          <w:p>
            <w:pPr>
              <w:pStyle w:val="2"/>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heme="majorEastAsia" w:hAnsiTheme="majorEastAsia" w:eastAsiaTheme="majorEastAsia" w:cstheme="majorEastAsia"/>
                <w:b/>
                <w:bCs/>
                <w:color w:val="000000"/>
                <w:kern w:val="36"/>
                <w:sz w:val="21"/>
                <w:szCs w:val="21"/>
                <w:vertAlign w:val="baseline"/>
                <w:lang w:val="en-US" w:eastAsia="zh-CN" w:bidi="ar-SA"/>
              </w:rPr>
            </w:pPr>
            <w:r>
              <w:rPr>
                <w:rFonts w:hint="eastAsia" w:asciiTheme="majorEastAsia" w:hAnsiTheme="majorEastAsia" w:eastAsiaTheme="majorEastAsia" w:cstheme="majorEastAsia"/>
                <w:b/>
                <w:bCs/>
                <w:color w:val="000000"/>
                <w:kern w:val="36"/>
                <w:sz w:val="21"/>
                <w:szCs w:val="21"/>
                <w:vertAlign w:val="baseline"/>
                <w:lang w:val="en-US" w:eastAsia="zh-CN" w:bidi="ar-SA"/>
              </w:rPr>
              <w:t>意见</w:t>
            </w:r>
          </w:p>
        </w:tc>
        <w:tc>
          <w:tcPr>
            <w:tcW w:w="6880" w:type="dxa"/>
          </w:tcPr>
          <w:p>
            <w:pPr>
              <w:pageBreakBefore w:val="0"/>
              <w:widowControl w:val="0"/>
              <w:kinsoku/>
              <w:wordWrap/>
              <w:overflowPunct/>
              <w:topLinePunct w:val="0"/>
              <w:autoSpaceDE/>
              <w:autoSpaceDN/>
              <w:bidi w:val="0"/>
              <w:adjustRightInd/>
              <w:snapToGrid w:val="0"/>
              <w:spacing w:line="240" w:lineRule="auto"/>
              <w:ind w:firstLine="4860" w:firstLineChars="2700"/>
              <w:textAlignment w:val="auto"/>
              <w:rPr>
                <w:rFonts w:ascii="宋体" w:hAnsi="宋体"/>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5220" w:firstLineChars="2900"/>
              <w:textAlignment w:val="auto"/>
              <w:rPr>
                <w:rFonts w:hint="eastAsia" w:ascii="宋体" w:hAnsi="宋体"/>
                <w:color w:val="000000"/>
                <w:sz w:val="18"/>
                <w:szCs w:val="18"/>
              </w:rPr>
            </w:pPr>
          </w:p>
          <w:p>
            <w:pPr>
              <w:pStyle w:val="2"/>
              <w:ind w:left="0" w:leftChars="0" w:firstLine="0" w:firstLineChars="0"/>
              <w:rPr>
                <w:rFonts w:hint="eastAsia"/>
              </w:rPr>
            </w:pPr>
          </w:p>
          <w:p>
            <w:pPr>
              <w:pageBreakBefore w:val="0"/>
              <w:widowControl w:val="0"/>
              <w:kinsoku/>
              <w:wordWrap/>
              <w:overflowPunct/>
              <w:topLinePunct w:val="0"/>
              <w:autoSpaceDE/>
              <w:autoSpaceDN/>
              <w:bidi w:val="0"/>
              <w:adjustRightInd/>
              <w:snapToGrid w:val="0"/>
              <w:spacing w:line="240" w:lineRule="auto"/>
              <w:ind w:firstLine="5040" w:firstLineChars="2800"/>
              <w:textAlignment w:val="auto"/>
              <w:rPr>
                <w:rFonts w:hint="eastAsia" w:ascii="宋体" w:hAnsi="宋体"/>
                <w:color w:val="000000"/>
                <w:sz w:val="18"/>
                <w:szCs w:val="18"/>
              </w:rPr>
            </w:pPr>
          </w:p>
          <w:p>
            <w:pPr>
              <w:pStyle w:val="2"/>
              <w:rPr>
                <w:rFonts w:hint="eastAsia"/>
              </w:rPr>
            </w:pPr>
          </w:p>
          <w:p>
            <w:pPr>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3780" w:firstLineChars="2100"/>
              <w:textAlignment w:val="auto"/>
              <w:rPr>
                <w:rFonts w:ascii="宋体" w:hAnsi="宋体"/>
                <w:color w:val="000000"/>
                <w:sz w:val="18"/>
                <w:szCs w:val="18"/>
              </w:rPr>
            </w:pPr>
            <w:r>
              <w:rPr>
                <w:rFonts w:hint="eastAsia" w:ascii="宋体" w:hAnsi="宋体"/>
                <w:color w:val="000000"/>
                <w:sz w:val="18"/>
                <w:szCs w:val="18"/>
              </w:rPr>
              <w:t xml:space="preserve">二级学院负责人签章：         </w:t>
            </w: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z w:val="18"/>
                <w:szCs w:val="18"/>
                <w:lang w:val="en-US" w:eastAsia="zh-CN"/>
              </w:rPr>
            </w:pP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w:t>
            </w: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r>
              <w:rPr>
                <w:rFonts w:hint="eastAsia" w:ascii="宋体" w:hAnsi="宋体"/>
                <w:color w:val="000000"/>
                <w:sz w:val="18"/>
                <w:szCs w:val="18"/>
                <w:lang w:val="en-US" w:eastAsia="zh-CN"/>
              </w:rPr>
              <w:t xml:space="preserve">                                                   </w:t>
            </w:r>
            <w:r>
              <w:rPr>
                <w:rFonts w:hint="eastAsia" w:ascii="宋体" w:hAnsi="宋体"/>
                <w:color w:val="00000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42" w:type="dxa"/>
          </w:tcPr>
          <w:p>
            <w:pPr>
              <w:pStyle w:val="2"/>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Theme="majorEastAsia" w:hAnsiTheme="majorEastAsia" w:eastAsiaTheme="majorEastAsia" w:cstheme="majorEastAsia"/>
                <w:b/>
                <w:bCs/>
                <w:color w:val="000000"/>
                <w:kern w:val="36"/>
                <w:sz w:val="21"/>
                <w:szCs w:val="21"/>
                <w:vertAlign w:val="baseline"/>
                <w:lang w:val="en-US" w:eastAsia="zh-CN" w:bidi="ar-SA"/>
              </w:rPr>
            </w:pPr>
          </w:p>
          <w:p>
            <w:pPr>
              <w:pStyle w:val="2"/>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000000"/>
                <w:kern w:val="36"/>
                <w:sz w:val="21"/>
                <w:szCs w:val="21"/>
                <w:vertAlign w:val="baseline"/>
                <w:lang w:val="en-US" w:eastAsia="zh-CN" w:bidi="ar-SA"/>
              </w:rPr>
            </w:pPr>
            <w:r>
              <w:rPr>
                <w:rFonts w:hint="eastAsia" w:asciiTheme="majorEastAsia" w:hAnsiTheme="majorEastAsia" w:eastAsiaTheme="majorEastAsia" w:cstheme="majorEastAsia"/>
                <w:b/>
                <w:bCs/>
                <w:color w:val="000000"/>
                <w:kern w:val="36"/>
                <w:sz w:val="21"/>
                <w:szCs w:val="21"/>
                <w:vertAlign w:val="baseline"/>
                <w:lang w:val="en-US" w:eastAsia="zh-CN" w:bidi="ar-SA"/>
              </w:rPr>
              <w:t>教学工作部</w:t>
            </w:r>
          </w:p>
          <w:p>
            <w:pPr>
              <w:pStyle w:val="2"/>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heme="majorEastAsia" w:hAnsiTheme="majorEastAsia" w:eastAsiaTheme="majorEastAsia" w:cstheme="majorEastAsia"/>
                <w:b/>
                <w:bCs/>
                <w:color w:val="000000"/>
                <w:kern w:val="36"/>
                <w:sz w:val="21"/>
                <w:szCs w:val="21"/>
                <w:vertAlign w:val="baseline"/>
                <w:lang w:val="en-US" w:eastAsia="zh-CN" w:bidi="ar-SA"/>
              </w:rPr>
            </w:pPr>
            <w:r>
              <w:rPr>
                <w:rFonts w:hint="eastAsia" w:asciiTheme="majorEastAsia" w:hAnsiTheme="majorEastAsia" w:eastAsiaTheme="majorEastAsia" w:cstheme="majorEastAsia"/>
                <w:b/>
                <w:bCs/>
                <w:color w:val="000000"/>
                <w:kern w:val="36"/>
                <w:sz w:val="21"/>
                <w:szCs w:val="21"/>
                <w:vertAlign w:val="baseline"/>
                <w:lang w:val="en-US" w:eastAsia="zh-CN" w:bidi="ar-SA"/>
              </w:rPr>
              <w:t>意见</w:t>
            </w:r>
          </w:p>
        </w:tc>
        <w:tc>
          <w:tcPr>
            <w:tcW w:w="6880" w:type="dxa"/>
          </w:tcPr>
          <w:p>
            <w:pPr>
              <w:pageBreakBefore w:val="0"/>
              <w:widowControl w:val="0"/>
              <w:kinsoku/>
              <w:wordWrap/>
              <w:overflowPunct/>
              <w:topLinePunct w:val="0"/>
              <w:autoSpaceDE/>
              <w:autoSpaceDN/>
              <w:bidi w:val="0"/>
              <w:adjustRightInd/>
              <w:snapToGrid w:val="0"/>
              <w:spacing w:line="240" w:lineRule="auto"/>
              <w:ind w:right="960" w:firstLine="3060" w:firstLineChars="1700"/>
              <w:textAlignment w:val="auto"/>
              <w:rPr>
                <w:rFonts w:hint="eastAsia" w:ascii="宋体" w:hAnsi="宋体"/>
                <w:bCs/>
                <w:sz w:val="18"/>
                <w:szCs w:val="18"/>
              </w:rPr>
            </w:pPr>
            <w:r>
              <w:rPr>
                <w:rFonts w:hint="eastAsia" w:ascii="宋体" w:hAnsi="宋体"/>
                <w:bCs/>
                <w:sz w:val="18"/>
                <w:szCs w:val="18"/>
              </w:rPr>
              <w:t xml:space="preserve"> </w:t>
            </w:r>
          </w:p>
          <w:p>
            <w:pPr>
              <w:pageBreakBefore w:val="0"/>
              <w:widowControl w:val="0"/>
              <w:kinsoku/>
              <w:wordWrap/>
              <w:overflowPunct/>
              <w:topLinePunct w:val="0"/>
              <w:autoSpaceDE/>
              <w:autoSpaceDN/>
              <w:bidi w:val="0"/>
              <w:adjustRightInd/>
              <w:snapToGrid w:val="0"/>
              <w:spacing w:line="240" w:lineRule="auto"/>
              <w:ind w:right="960"/>
              <w:textAlignment w:val="auto"/>
              <w:rPr>
                <w:rFonts w:hint="eastAsia" w:ascii="宋体" w:hAnsi="宋体"/>
                <w:bCs/>
                <w:sz w:val="18"/>
                <w:szCs w:val="18"/>
              </w:rPr>
            </w:pPr>
          </w:p>
          <w:p>
            <w:pPr>
              <w:pStyle w:val="2"/>
              <w:rPr>
                <w:rFonts w:hint="eastAsia"/>
              </w:rPr>
            </w:pPr>
          </w:p>
          <w:p>
            <w:pPr>
              <w:pStyle w:val="2"/>
              <w:rPr>
                <w:rFonts w:hint="eastAsia"/>
              </w:rPr>
            </w:pPr>
          </w:p>
          <w:p>
            <w:pPr>
              <w:pageBreakBefore w:val="0"/>
              <w:widowControl w:val="0"/>
              <w:kinsoku/>
              <w:wordWrap/>
              <w:overflowPunct/>
              <w:topLinePunct w:val="0"/>
              <w:autoSpaceDE/>
              <w:autoSpaceDN/>
              <w:bidi w:val="0"/>
              <w:adjustRightInd/>
              <w:snapToGrid w:val="0"/>
              <w:spacing w:line="240" w:lineRule="auto"/>
              <w:ind w:right="960" w:firstLine="3060" w:firstLineChars="1700"/>
              <w:textAlignment w:val="auto"/>
              <w:rPr>
                <w:rFonts w:hint="eastAsia" w:ascii="宋体" w:hAnsi="宋体"/>
                <w:bCs/>
                <w:sz w:val="18"/>
                <w:szCs w:val="18"/>
              </w:rPr>
            </w:pPr>
          </w:p>
          <w:p>
            <w:pPr>
              <w:pageBreakBefore w:val="0"/>
              <w:widowControl w:val="0"/>
              <w:kinsoku/>
              <w:wordWrap/>
              <w:overflowPunct/>
              <w:topLinePunct w:val="0"/>
              <w:autoSpaceDE/>
              <w:autoSpaceDN/>
              <w:bidi w:val="0"/>
              <w:adjustRightInd/>
              <w:snapToGrid w:val="0"/>
              <w:spacing w:line="240" w:lineRule="auto"/>
              <w:ind w:right="960" w:firstLine="3240" w:firstLineChars="1800"/>
              <w:textAlignment w:val="auto"/>
              <w:rPr>
                <w:rFonts w:hint="eastAsia" w:ascii="宋体" w:hAnsi="宋体"/>
                <w:bCs/>
                <w:sz w:val="18"/>
                <w:szCs w:val="18"/>
              </w:rPr>
            </w:pPr>
          </w:p>
          <w:p>
            <w:pPr>
              <w:pageBreakBefore w:val="0"/>
              <w:widowControl w:val="0"/>
              <w:kinsoku/>
              <w:wordWrap/>
              <w:overflowPunct/>
              <w:topLinePunct w:val="0"/>
              <w:autoSpaceDE/>
              <w:autoSpaceDN/>
              <w:bidi w:val="0"/>
              <w:adjustRightInd/>
              <w:snapToGrid w:val="0"/>
              <w:spacing w:line="240" w:lineRule="auto"/>
              <w:ind w:right="960" w:firstLine="3780" w:firstLineChars="2100"/>
              <w:textAlignment w:val="auto"/>
              <w:rPr>
                <w:rFonts w:ascii="宋体" w:hAnsi="宋体"/>
                <w:bCs/>
                <w:sz w:val="18"/>
                <w:szCs w:val="18"/>
              </w:rPr>
            </w:pPr>
            <w:r>
              <w:rPr>
                <w:rFonts w:hint="eastAsia" w:ascii="宋体" w:hAnsi="宋体"/>
                <w:bCs/>
                <w:sz w:val="18"/>
                <w:szCs w:val="18"/>
              </w:rPr>
              <w:t>教学工作部签章：</w:t>
            </w: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                    </w:t>
            </w: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年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月  </w:t>
            </w:r>
            <w:r>
              <w:rPr>
                <w:rFonts w:hint="eastAsia" w:ascii="宋体" w:hAnsi="宋体"/>
                <w:color w:val="000000"/>
                <w:sz w:val="18"/>
                <w:szCs w:val="18"/>
                <w:lang w:val="en-US" w:eastAsia="zh-CN"/>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4"/>
              <w:pageBreakBefore w:val="0"/>
              <w:widowControl w:val="0"/>
              <w:kinsoku/>
              <w:wordWrap/>
              <w:overflowPunct/>
              <w:topLinePunct w:val="0"/>
              <w:autoSpaceDE/>
              <w:autoSpaceDN/>
              <w:bidi w:val="0"/>
              <w:adjustRightInd/>
              <w:snapToGrid w:val="0"/>
              <w:spacing w:before="163" w:beforeLines="50" w:after="163" w:afterLines="50" w:line="360" w:lineRule="auto"/>
              <w:jc w:val="center"/>
              <w:textAlignment w:val="auto"/>
              <w:rPr>
                <w:rFonts w:hint="eastAsia" w:asciiTheme="majorEastAsia" w:hAnsiTheme="majorEastAsia" w:eastAsiaTheme="majorEastAsia" w:cstheme="majorEastAsia"/>
                <w:sz w:val="21"/>
                <w:szCs w:val="21"/>
              </w:rPr>
            </w:pPr>
          </w:p>
          <w:p>
            <w:pPr>
              <w:pStyle w:val="4"/>
              <w:pageBreakBefore w:val="0"/>
              <w:widowControl w:val="0"/>
              <w:kinsoku/>
              <w:wordWrap/>
              <w:overflowPunct/>
              <w:topLinePunct w:val="0"/>
              <w:autoSpaceDE/>
              <w:autoSpaceDN/>
              <w:bidi w:val="0"/>
              <w:adjustRightInd/>
              <w:snapToGrid w:val="0"/>
              <w:spacing w:before="163" w:beforeLines="50" w:after="163" w:afterLines="50" w:line="360" w:lineRule="auto"/>
              <w:jc w:val="center"/>
              <w:textAlignment w:val="auto"/>
              <w:rPr>
                <w:rFonts w:asciiTheme="majorEastAsia" w:hAnsiTheme="majorEastAsia" w:eastAsiaTheme="majorEastAsia" w:cstheme="majorEastAsia"/>
                <w:sz w:val="21"/>
                <w:szCs w:val="21"/>
              </w:rPr>
            </w:pPr>
            <w:bookmarkStart w:id="266" w:name="_Toc7622"/>
            <w:r>
              <w:rPr>
                <w:rFonts w:hint="eastAsia" w:asciiTheme="majorEastAsia" w:hAnsiTheme="majorEastAsia" w:eastAsiaTheme="majorEastAsia" w:cstheme="majorEastAsia"/>
                <w:sz w:val="21"/>
                <w:szCs w:val="21"/>
              </w:rPr>
              <w:t>专业（群）建设委员会意见</w:t>
            </w:r>
            <w:bookmarkEnd w:id="266"/>
          </w:p>
          <w:p>
            <w:pPr>
              <w:pStyle w:val="2"/>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000000"/>
                <w:kern w:val="36"/>
                <w:sz w:val="21"/>
                <w:szCs w:val="21"/>
                <w:vertAlign w:val="baseline"/>
                <w:lang w:val="en-US" w:eastAsia="zh-CN" w:bidi="ar-SA"/>
              </w:rPr>
            </w:pPr>
          </w:p>
        </w:tc>
        <w:tc>
          <w:tcPr>
            <w:tcW w:w="6880" w:type="dxa"/>
          </w:tcPr>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2"/>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4500" w:firstLineChars="2500"/>
              <w:textAlignment w:val="auto"/>
              <w:rPr>
                <w:rFonts w:hint="eastAsia" w:ascii="宋体" w:hAnsi="宋体"/>
                <w:bCs/>
                <w:color w:val="000000"/>
                <w:sz w:val="18"/>
                <w:szCs w:val="18"/>
              </w:rPr>
            </w:pPr>
            <w:r>
              <w:rPr>
                <w:rFonts w:hint="eastAsia" w:ascii="宋体" w:hAnsi="宋体"/>
                <w:bCs/>
                <w:color w:val="000000"/>
                <w:sz w:val="18"/>
                <w:szCs w:val="18"/>
              </w:rPr>
              <w:t>（</w:t>
            </w:r>
            <w:r>
              <w:rPr>
                <w:rFonts w:hint="eastAsia" w:ascii="宋体" w:hAnsi="宋体"/>
                <w:bCs/>
                <w:color w:val="000000"/>
                <w:sz w:val="18"/>
                <w:szCs w:val="18"/>
                <w:lang w:eastAsia="zh-CN"/>
              </w:rPr>
              <w:t>签</w:t>
            </w:r>
            <w:r>
              <w:rPr>
                <w:rFonts w:hint="eastAsia" w:ascii="宋体" w:hAnsi="宋体"/>
                <w:bCs/>
                <w:color w:val="000000"/>
                <w:sz w:val="18"/>
                <w:szCs w:val="18"/>
              </w:rPr>
              <w:t xml:space="preserve">章）  </w:t>
            </w:r>
          </w:p>
          <w:p>
            <w:pPr>
              <w:pageBreakBefore w:val="0"/>
              <w:widowControl w:val="0"/>
              <w:kinsoku/>
              <w:wordWrap/>
              <w:overflowPunct/>
              <w:topLinePunct w:val="0"/>
              <w:autoSpaceDE/>
              <w:autoSpaceDN/>
              <w:bidi w:val="0"/>
              <w:adjustRightInd/>
              <w:snapToGrid w:val="0"/>
              <w:spacing w:line="240" w:lineRule="auto"/>
              <w:ind w:firstLine="5220" w:firstLineChars="2900"/>
              <w:textAlignment w:val="auto"/>
              <w:rPr>
                <w:rFonts w:ascii="宋体" w:hAnsi="宋体"/>
                <w:bCs/>
                <w:color w:val="000000"/>
                <w:sz w:val="18"/>
                <w:szCs w:val="18"/>
              </w:rPr>
            </w:pPr>
            <w:r>
              <w:rPr>
                <w:rFonts w:hint="eastAsia" w:ascii="宋体" w:hAnsi="宋体"/>
                <w:bCs/>
                <w:color w:val="000000"/>
                <w:sz w:val="18"/>
                <w:szCs w:val="18"/>
              </w:rPr>
              <w:t xml:space="preserve">                                      </w:t>
            </w: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年    月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hint="eastAsia" w:asciiTheme="majorEastAsia" w:hAnsiTheme="majorEastAsia" w:eastAsiaTheme="majorEastAsia" w:cstheme="majorEastAsia"/>
                <w:sz w:val="21"/>
                <w:szCs w:val="21"/>
              </w:rPr>
            </w:pPr>
          </w:p>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hint="eastAsia" w:asciiTheme="majorEastAsia" w:hAnsiTheme="majorEastAsia" w:eastAsiaTheme="majorEastAsia" w:cstheme="majorEastAsia"/>
                <w:sz w:val="21"/>
                <w:szCs w:val="21"/>
              </w:rPr>
            </w:pPr>
            <w:bookmarkStart w:id="267" w:name="_Toc27818"/>
            <w:r>
              <w:rPr>
                <w:rFonts w:hint="eastAsia" w:asciiTheme="majorEastAsia" w:hAnsiTheme="majorEastAsia" w:eastAsiaTheme="majorEastAsia" w:cstheme="majorEastAsia"/>
                <w:sz w:val="21"/>
                <w:szCs w:val="21"/>
              </w:rPr>
              <w:t>院长办公会</w:t>
            </w:r>
            <w:bookmarkEnd w:id="267"/>
          </w:p>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asciiTheme="majorEastAsia" w:hAnsiTheme="majorEastAsia" w:eastAsiaTheme="majorEastAsia" w:cstheme="majorEastAsia"/>
                <w:sz w:val="21"/>
                <w:szCs w:val="21"/>
              </w:rPr>
            </w:pPr>
            <w:bookmarkStart w:id="268" w:name="_Toc23029"/>
            <w:r>
              <w:rPr>
                <w:rFonts w:hint="eastAsia" w:asciiTheme="majorEastAsia" w:hAnsiTheme="majorEastAsia" w:eastAsiaTheme="majorEastAsia" w:cstheme="majorEastAsia"/>
                <w:sz w:val="21"/>
                <w:szCs w:val="21"/>
              </w:rPr>
              <w:t>意见</w:t>
            </w:r>
            <w:bookmarkEnd w:id="268"/>
          </w:p>
          <w:p>
            <w:pPr>
              <w:pStyle w:val="2"/>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000000"/>
                <w:kern w:val="36"/>
                <w:sz w:val="21"/>
                <w:szCs w:val="21"/>
                <w:vertAlign w:val="baseline"/>
                <w:lang w:val="en-US" w:eastAsia="zh-CN" w:bidi="ar-SA"/>
              </w:rPr>
            </w:pPr>
          </w:p>
        </w:tc>
        <w:tc>
          <w:tcPr>
            <w:tcW w:w="6880" w:type="dxa"/>
          </w:tcPr>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4500" w:firstLineChars="2500"/>
              <w:textAlignment w:val="auto"/>
              <w:rPr>
                <w:rFonts w:hint="eastAsia" w:ascii="宋体" w:hAnsi="宋体"/>
                <w:bCs/>
                <w:color w:val="000000"/>
                <w:sz w:val="18"/>
                <w:szCs w:val="18"/>
              </w:rPr>
            </w:pPr>
            <w:r>
              <w:rPr>
                <w:rFonts w:hint="eastAsia" w:ascii="宋体" w:hAnsi="宋体"/>
                <w:bCs/>
                <w:color w:val="000000"/>
                <w:sz w:val="18"/>
                <w:szCs w:val="18"/>
              </w:rPr>
              <w:t>（</w:t>
            </w:r>
            <w:r>
              <w:rPr>
                <w:rFonts w:hint="eastAsia" w:ascii="宋体" w:hAnsi="宋体"/>
                <w:bCs/>
                <w:color w:val="000000"/>
                <w:sz w:val="18"/>
                <w:szCs w:val="18"/>
                <w:lang w:eastAsia="zh-CN"/>
              </w:rPr>
              <w:t>签</w:t>
            </w:r>
            <w:r>
              <w:rPr>
                <w:rFonts w:hint="eastAsia" w:ascii="宋体" w:hAnsi="宋体"/>
                <w:bCs/>
                <w:color w:val="000000"/>
                <w:sz w:val="18"/>
                <w:szCs w:val="18"/>
              </w:rPr>
              <w:t xml:space="preserve">章）  </w:t>
            </w:r>
          </w:p>
          <w:p>
            <w:pPr>
              <w:pageBreakBefore w:val="0"/>
              <w:widowControl w:val="0"/>
              <w:kinsoku/>
              <w:wordWrap/>
              <w:overflowPunct/>
              <w:topLinePunct w:val="0"/>
              <w:autoSpaceDE/>
              <w:autoSpaceDN/>
              <w:bidi w:val="0"/>
              <w:adjustRightInd/>
              <w:snapToGrid w:val="0"/>
              <w:spacing w:line="240" w:lineRule="auto"/>
              <w:ind w:firstLine="5220" w:firstLineChars="2900"/>
              <w:textAlignment w:val="auto"/>
              <w:rPr>
                <w:rFonts w:ascii="宋体" w:hAnsi="宋体"/>
                <w:bCs/>
                <w:color w:val="000000"/>
                <w:sz w:val="18"/>
                <w:szCs w:val="18"/>
              </w:rPr>
            </w:pPr>
            <w:r>
              <w:rPr>
                <w:rFonts w:hint="eastAsia" w:ascii="宋体" w:hAnsi="宋体"/>
                <w:bCs/>
                <w:color w:val="000000"/>
                <w:sz w:val="18"/>
                <w:szCs w:val="18"/>
              </w:rPr>
              <w:t xml:space="preserve">                                      </w:t>
            </w: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年    月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hint="eastAsia" w:asciiTheme="majorEastAsia" w:hAnsiTheme="majorEastAsia" w:eastAsiaTheme="majorEastAsia" w:cstheme="majorEastAsia"/>
                <w:sz w:val="21"/>
                <w:szCs w:val="21"/>
              </w:rPr>
            </w:pPr>
          </w:p>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hint="eastAsia" w:asciiTheme="majorEastAsia" w:hAnsiTheme="majorEastAsia" w:eastAsiaTheme="majorEastAsia" w:cstheme="majorEastAsia"/>
                <w:sz w:val="21"/>
                <w:szCs w:val="21"/>
              </w:rPr>
            </w:pPr>
            <w:bookmarkStart w:id="269" w:name="_Toc8925"/>
            <w:r>
              <w:rPr>
                <w:rFonts w:hint="eastAsia" w:asciiTheme="majorEastAsia" w:hAnsiTheme="majorEastAsia" w:eastAsiaTheme="majorEastAsia" w:cstheme="majorEastAsia"/>
                <w:sz w:val="21"/>
                <w:szCs w:val="21"/>
              </w:rPr>
              <w:t>党委会</w:t>
            </w:r>
            <w:bookmarkEnd w:id="269"/>
          </w:p>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asciiTheme="majorEastAsia" w:hAnsiTheme="majorEastAsia" w:eastAsiaTheme="majorEastAsia" w:cstheme="majorEastAsia"/>
                <w:sz w:val="21"/>
                <w:szCs w:val="21"/>
              </w:rPr>
            </w:pPr>
            <w:bookmarkStart w:id="270" w:name="_Toc31164"/>
            <w:r>
              <w:rPr>
                <w:rFonts w:hint="eastAsia" w:asciiTheme="majorEastAsia" w:hAnsiTheme="majorEastAsia" w:eastAsiaTheme="majorEastAsia" w:cstheme="majorEastAsia"/>
                <w:sz w:val="21"/>
                <w:szCs w:val="21"/>
              </w:rPr>
              <w:t>意见</w:t>
            </w:r>
            <w:bookmarkEnd w:id="270"/>
          </w:p>
          <w:p>
            <w:pPr>
              <w:pStyle w:val="2"/>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000000"/>
                <w:kern w:val="36"/>
                <w:sz w:val="21"/>
                <w:szCs w:val="21"/>
                <w:vertAlign w:val="baseline"/>
                <w:lang w:val="en-US" w:eastAsia="zh-CN" w:bidi="ar-SA"/>
              </w:rPr>
            </w:pPr>
          </w:p>
        </w:tc>
        <w:tc>
          <w:tcPr>
            <w:tcW w:w="6880" w:type="dxa"/>
          </w:tcPr>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4500" w:firstLineChars="2500"/>
              <w:textAlignment w:val="auto"/>
              <w:rPr>
                <w:rFonts w:hint="eastAsia" w:ascii="宋体" w:hAnsi="宋体"/>
                <w:bCs/>
                <w:color w:val="000000"/>
                <w:sz w:val="18"/>
                <w:szCs w:val="18"/>
              </w:rPr>
            </w:pPr>
            <w:r>
              <w:rPr>
                <w:rFonts w:hint="eastAsia" w:ascii="宋体" w:hAnsi="宋体"/>
                <w:bCs/>
                <w:color w:val="000000"/>
                <w:sz w:val="18"/>
                <w:szCs w:val="18"/>
              </w:rPr>
              <w:t>（</w:t>
            </w:r>
            <w:r>
              <w:rPr>
                <w:rFonts w:hint="eastAsia" w:ascii="宋体" w:hAnsi="宋体"/>
                <w:bCs/>
                <w:color w:val="000000"/>
                <w:sz w:val="18"/>
                <w:szCs w:val="18"/>
                <w:lang w:eastAsia="zh-CN"/>
              </w:rPr>
              <w:t>签</w:t>
            </w:r>
            <w:r>
              <w:rPr>
                <w:rFonts w:hint="eastAsia" w:ascii="宋体" w:hAnsi="宋体"/>
                <w:bCs/>
                <w:color w:val="000000"/>
                <w:sz w:val="18"/>
                <w:szCs w:val="18"/>
              </w:rPr>
              <w:t xml:space="preserve">章）  </w:t>
            </w:r>
          </w:p>
          <w:p>
            <w:pPr>
              <w:pageBreakBefore w:val="0"/>
              <w:widowControl w:val="0"/>
              <w:kinsoku/>
              <w:wordWrap/>
              <w:overflowPunct/>
              <w:topLinePunct w:val="0"/>
              <w:autoSpaceDE/>
              <w:autoSpaceDN/>
              <w:bidi w:val="0"/>
              <w:adjustRightInd/>
              <w:snapToGrid w:val="0"/>
              <w:spacing w:line="240" w:lineRule="auto"/>
              <w:ind w:firstLine="5220" w:firstLineChars="2900"/>
              <w:textAlignment w:val="auto"/>
              <w:rPr>
                <w:rFonts w:ascii="宋体" w:hAnsi="宋体"/>
                <w:bCs/>
                <w:color w:val="000000"/>
                <w:sz w:val="18"/>
                <w:szCs w:val="18"/>
              </w:rPr>
            </w:pPr>
            <w:r>
              <w:rPr>
                <w:rFonts w:hint="eastAsia" w:ascii="宋体" w:hAnsi="宋体"/>
                <w:bCs/>
                <w:color w:val="000000"/>
                <w:sz w:val="18"/>
                <w:szCs w:val="18"/>
              </w:rPr>
              <w:t xml:space="preserve">                                      </w:t>
            </w:r>
          </w:p>
          <w:p>
            <w:pPr>
              <w:pStyle w:val="2"/>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年    月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日</w:t>
            </w:r>
          </w:p>
        </w:tc>
      </w:tr>
    </w:tbl>
    <w:p>
      <w:pPr>
        <w:pStyle w:val="2"/>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heme="majorEastAsia" w:hAnsiTheme="majorEastAsia" w:eastAsiaTheme="majorEastAsia" w:cstheme="majorEastAsia"/>
          <w:b/>
          <w:bCs/>
          <w:color w:val="000000"/>
          <w:kern w:val="36"/>
          <w:sz w:val="30"/>
          <w:szCs w:val="48"/>
          <w:lang w:val="en-US" w:eastAsia="zh-CN" w:bidi="ar-SA"/>
        </w:rPr>
      </w:pPr>
    </w:p>
    <w:p/>
    <w:p>
      <w:pPr>
        <w:pStyle w:val="2"/>
      </w:pPr>
    </w:p>
    <w:p>
      <w:pPr>
        <w:pStyle w:val="2"/>
        <w:ind w:left="0" w:leftChars="0" w:firstLine="0" w:firstLineChars="0"/>
      </w:pPr>
    </w:p>
    <w:p>
      <w:pPr>
        <w:rPr>
          <w:rFonts w:hint="default"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p>
    <w:p>
      <w:pPr>
        <w:ind w:firstLine="602" w:firstLineChars="200"/>
        <w:jc w:val="center"/>
        <w:rPr>
          <w:rFonts w:hint="eastAsia"/>
          <w:b/>
          <w:bCs/>
          <w:sz w:val="30"/>
          <w:szCs w:val="30"/>
          <w:lang w:val="en-US" w:eastAsia="zh-CN"/>
        </w:rPr>
      </w:pPr>
      <w:r>
        <w:rPr>
          <w:rFonts w:hint="eastAsia" w:ascii="黑体" w:hAnsi="黑体" w:eastAsia="黑体" w:cs="黑体"/>
          <w:b/>
          <w:bCs/>
          <w:kern w:val="0"/>
          <w:sz w:val="30"/>
          <w:szCs w:val="30"/>
          <w:lang w:bidi="ar"/>
        </w:rPr>
        <w:t xml:space="preserve"> </w:t>
      </w:r>
      <w:r>
        <w:rPr>
          <w:rFonts w:hint="eastAsia" w:ascii="黑体" w:hAnsi="黑体" w:eastAsia="黑体" w:cs="黑体"/>
          <w:b/>
          <w:bCs/>
          <w:kern w:val="0"/>
          <w:sz w:val="30"/>
          <w:szCs w:val="30"/>
          <w:lang w:val="en-US" w:eastAsia="zh-CN" w:bidi="ar"/>
        </w:rPr>
        <w:t>医学影像技术</w:t>
      </w:r>
      <w:r>
        <w:rPr>
          <w:rFonts w:hint="eastAsia" w:ascii="黑体" w:hAnsi="黑体" w:eastAsia="黑体" w:cs="黑体"/>
          <w:b/>
          <w:bCs/>
          <w:kern w:val="0"/>
          <w:sz w:val="30"/>
          <w:szCs w:val="30"/>
          <w:lang w:bidi="ar"/>
        </w:rPr>
        <w:t>专业人才培养方案变更审批表</w:t>
      </w:r>
    </w:p>
    <w:tbl>
      <w:tblPr>
        <w:tblStyle w:val="12"/>
        <w:tblW w:w="0" w:type="auto"/>
        <w:tblInd w:w="0" w:type="dxa"/>
        <w:tblLayout w:type="fixed"/>
        <w:tblCellMar>
          <w:top w:w="0" w:type="dxa"/>
          <w:left w:w="0" w:type="dxa"/>
          <w:bottom w:w="0" w:type="dxa"/>
          <w:right w:w="0" w:type="dxa"/>
        </w:tblCellMar>
      </w:tblPr>
      <w:tblGrid>
        <w:gridCol w:w="1590"/>
        <w:gridCol w:w="708"/>
        <w:gridCol w:w="1072"/>
        <w:gridCol w:w="942"/>
        <w:gridCol w:w="1072"/>
        <w:gridCol w:w="812"/>
        <w:gridCol w:w="1202"/>
        <w:gridCol w:w="1332"/>
      </w:tblGrid>
      <w:tr>
        <w:tblPrEx>
          <w:tblCellMar>
            <w:top w:w="0" w:type="dxa"/>
            <w:left w:w="0" w:type="dxa"/>
            <w:bottom w:w="0" w:type="dxa"/>
            <w:right w:w="0" w:type="dxa"/>
          </w:tblCellMar>
        </w:tblPrEx>
        <w:trPr>
          <w:trHeight w:val="499" w:hRule="atLeast"/>
        </w:trPr>
        <w:tc>
          <w:tcPr>
            <w:tcW w:w="1590"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szCs w:val="21"/>
              </w:rPr>
            </w:pPr>
            <w:r>
              <w:rPr>
                <w:rFonts w:hint="eastAsia" w:ascii="宋体" w:hAnsi="宋体" w:cs="宋体"/>
                <w:kern w:val="0"/>
                <w:szCs w:val="21"/>
                <w:lang w:eastAsia="zh-CN" w:bidi="ar"/>
              </w:rPr>
              <w:t>二级学院</w:t>
            </w:r>
            <w:r>
              <w:rPr>
                <w:rFonts w:hint="eastAsia" w:ascii="宋体" w:hAnsi="宋体" w:cs="宋体"/>
                <w:kern w:val="0"/>
                <w:szCs w:val="21"/>
                <w:lang w:bidi="ar"/>
              </w:rPr>
              <w:t>：</w:t>
            </w:r>
          </w:p>
        </w:tc>
        <w:tc>
          <w:tcPr>
            <w:tcW w:w="1780" w:type="dxa"/>
            <w:gridSpan w:val="2"/>
            <w:tcBorders>
              <w:top w:val="nil"/>
              <w:left w:val="nil"/>
              <w:bottom w:val="nil"/>
              <w:right w:val="nil"/>
            </w:tcBorders>
            <w:noWrap w:val="0"/>
            <w:tcMar>
              <w:top w:w="15" w:type="dxa"/>
              <w:left w:w="15" w:type="dxa"/>
              <w:right w:w="15" w:type="dxa"/>
            </w:tcMar>
            <w:vAlign w:val="center"/>
          </w:tcPr>
          <w:p>
            <w:pPr>
              <w:jc w:val="center"/>
              <w:rPr>
                <w:rFonts w:hint="eastAsia" w:ascii="宋体" w:hAnsi="宋体" w:cs="宋体"/>
                <w:szCs w:val="21"/>
              </w:rPr>
            </w:pPr>
          </w:p>
        </w:tc>
        <w:tc>
          <w:tcPr>
            <w:tcW w:w="942"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申请人:</w:t>
            </w:r>
          </w:p>
        </w:tc>
        <w:tc>
          <w:tcPr>
            <w:tcW w:w="1072" w:type="dxa"/>
            <w:tcBorders>
              <w:top w:val="nil"/>
              <w:left w:val="nil"/>
              <w:bottom w:val="nil"/>
              <w:right w:val="nil"/>
            </w:tcBorders>
            <w:noWrap w:val="0"/>
            <w:tcMar>
              <w:top w:w="15" w:type="dxa"/>
              <w:left w:w="15" w:type="dxa"/>
              <w:right w:w="15" w:type="dxa"/>
            </w:tcMar>
            <w:vAlign w:val="center"/>
          </w:tcPr>
          <w:p>
            <w:pPr>
              <w:rPr>
                <w:rFonts w:hint="eastAsia" w:ascii="宋体" w:hAnsi="宋体" w:cs="宋体"/>
                <w:szCs w:val="21"/>
              </w:rPr>
            </w:pPr>
          </w:p>
        </w:tc>
        <w:tc>
          <w:tcPr>
            <w:tcW w:w="812" w:type="dxa"/>
            <w:tcBorders>
              <w:top w:val="nil"/>
              <w:left w:val="nil"/>
              <w:bottom w:val="nil"/>
              <w:right w:val="nil"/>
            </w:tcBorders>
            <w:noWrap w:val="0"/>
            <w:tcMar>
              <w:top w:w="15" w:type="dxa"/>
              <w:left w:w="15" w:type="dxa"/>
              <w:right w:w="15" w:type="dxa"/>
            </w:tcMar>
            <w:vAlign w:val="center"/>
          </w:tcPr>
          <w:p>
            <w:pPr>
              <w:rPr>
                <w:rFonts w:hint="eastAsia" w:ascii="宋体" w:hAnsi="宋体" w:cs="宋体"/>
                <w:szCs w:val="21"/>
              </w:rPr>
            </w:pPr>
          </w:p>
        </w:tc>
        <w:tc>
          <w:tcPr>
            <w:tcW w:w="1202"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申请日期:</w:t>
            </w:r>
          </w:p>
        </w:tc>
        <w:tc>
          <w:tcPr>
            <w:tcW w:w="1332" w:type="dxa"/>
            <w:tcBorders>
              <w:top w:val="nil"/>
              <w:left w:val="nil"/>
              <w:bottom w:val="nil"/>
              <w:right w:val="nil"/>
            </w:tcBorders>
            <w:noWrap w:val="0"/>
            <w:tcMar>
              <w:top w:w="15" w:type="dxa"/>
              <w:left w:w="15" w:type="dxa"/>
              <w:right w:w="15" w:type="dxa"/>
            </w:tcMar>
            <w:vAlign w:val="center"/>
          </w:tcPr>
          <w:p>
            <w:pPr>
              <w:rPr>
                <w:rFonts w:hint="eastAsia" w:ascii="宋体" w:hAnsi="宋体" w:cs="宋体"/>
                <w:szCs w:val="21"/>
              </w:rPr>
            </w:pPr>
          </w:p>
        </w:tc>
      </w:tr>
      <w:tr>
        <w:tblPrEx>
          <w:tblCellMar>
            <w:top w:w="0" w:type="dxa"/>
            <w:left w:w="0" w:type="dxa"/>
            <w:bottom w:w="0" w:type="dxa"/>
            <w:right w:w="0" w:type="dxa"/>
          </w:tblCellMar>
        </w:tblPrEx>
        <w:trPr>
          <w:trHeight w:val="582" w:hRule="atLeast"/>
        </w:trPr>
        <w:tc>
          <w:tcPr>
            <w:tcW w:w="22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所修改专业和年级</w:t>
            </w:r>
          </w:p>
        </w:tc>
        <w:tc>
          <w:tcPr>
            <w:tcW w:w="20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其后年级</w:t>
            </w:r>
          </w:p>
          <w:p>
            <w:pPr>
              <w:widowControl/>
              <w:jc w:val="center"/>
              <w:textAlignment w:val="center"/>
              <w:rPr>
                <w:rFonts w:hint="eastAsia" w:ascii="宋体" w:hAnsi="宋体" w:cs="宋体"/>
                <w:szCs w:val="21"/>
              </w:rPr>
            </w:pPr>
            <w:r>
              <w:rPr>
                <w:rFonts w:hint="eastAsia" w:ascii="宋体" w:hAnsi="宋体" w:cs="宋体"/>
                <w:kern w:val="0"/>
                <w:szCs w:val="21"/>
                <w:lang w:bidi="ar"/>
              </w:rPr>
              <w:t>是否沿用</w:t>
            </w:r>
          </w:p>
        </w:tc>
        <w:tc>
          <w:tcPr>
            <w:tcW w:w="25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是</w:t>
            </w:r>
            <w:r>
              <w:rPr>
                <w:rFonts w:hint="eastAsia" w:ascii="宋体" w:hAnsi="宋体" w:cs="宋体"/>
                <w:kern w:val="0"/>
                <w:szCs w:val="21"/>
                <w:lang w:eastAsia="zh-CN" w:bidi="ar"/>
              </w:rPr>
              <w:t>□</w:t>
            </w:r>
            <w:r>
              <w:rPr>
                <w:rFonts w:hint="eastAsia" w:ascii="宋体" w:hAnsi="宋体" w:cs="宋体"/>
                <w:kern w:val="0"/>
                <w:szCs w:val="21"/>
                <w:lang w:bidi="ar"/>
              </w:rPr>
              <w:t xml:space="preserve">      否□</w:t>
            </w:r>
          </w:p>
        </w:tc>
      </w:tr>
      <w:tr>
        <w:tblPrEx>
          <w:tblCellMar>
            <w:top w:w="0" w:type="dxa"/>
            <w:left w:w="0" w:type="dxa"/>
            <w:bottom w:w="0" w:type="dxa"/>
            <w:right w:w="0" w:type="dxa"/>
          </w:tblCellMar>
        </w:tblPrEx>
        <w:trPr>
          <w:trHeight w:val="499" w:hRule="atLeast"/>
        </w:trPr>
        <w:tc>
          <w:tcPr>
            <w:tcW w:w="1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变 更 内 容</w:t>
            </w: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原计划</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课程名称</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学期</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考核方式</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总学时</w:t>
            </w:r>
          </w:p>
        </w:tc>
        <w:tc>
          <w:tcPr>
            <w:tcW w:w="1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理论</w:t>
            </w: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实验及讨论</w:t>
            </w:r>
          </w:p>
        </w:tc>
      </w:tr>
      <w:tr>
        <w:tblPrEx>
          <w:tblCellMar>
            <w:top w:w="0" w:type="dxa"/>
            <w:left w:w="0" w:type="dxa"/>
            <w:bottom w:w="0" w:type="dxa"/>
            <w:right w:w="0" w:type="dxa"/>
          </w:tblCellMar>
        </w:tblPrEx>
        <w:trPr>
          <w:trHeight w:val="499"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szCs w:val="21"/>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szCs w:val="21"/>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r>
      <w:tr>
        <w:tblPrEx>
          <w:tblCellMar>
            <w:top w:w="0" w:type="dxa"/>
            <w:left w:w="0" w:type="dxa"/>
            <w:bottom w:w="0" w:type="dxa"/>
            <w:right w:w="0" w:type="dxa"/>
          </w:tblCellMar>
        </w:tblPrEx>
        <w:trPr>
          <w:trHeight w:val="499"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szCs w:val="21"/>
              </w:rPr>
            </w:pP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ind w:firstLine="105" w:firstLineChars="50"/>
              <w:textAlignment w:val="center"/>
              <w:rPr>
                <w:rFonts w:hint="eastAsia" w:ascii="宋体" w:hAnsi="宋体" w:cs="宋体"/>
                <w:szCs w:val="21"/>
              </w:rPr>
            </w:pPr>
            <w:r>
              <w:rPr>
                <w:rFonts w:hint="eastAsia" w:ascii="宋体" w:hAnsi="宋体" w:cs="宋体"/>
                <w:kern w:val="0"/>
                <w:szCs w:val="21"/>
                <w:lang w:bidi="ar"/>
              </w:rPr>
              <w:t>新计划</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r>
      <w:tr>
        <w:tblPrEx>
          <w:tblCellMar>
            <w:top w:w="0" w:type="dxa"/>
            <w:left w:w="0" w:type="dxa"/>
            <w:bottom w:w="0" w:type="dxa"/>
            <w:right w:w="0" w:type="dxa"/>
          </w:tblCellMar>
        </w:tblPrEx>
        <w:trPr>
          <w:trHeight w:val="499"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szCs w:val="21"/>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szCs w:val="21"/>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r>
      <w:tr>
        <w:tblPrEx>
          <w:tblCellMar>
            <w:top w:w="0" w:type="dxa"/>
            <w:left w:w="0" w:type="dxa"/>
            <w:bottom w:w="0" w:type="dxa"/>
            <w:right w:w="0" w:type="dxa"/>
          </w:tblCellMar>
        </w:tblPrEx>
        <w:trPr>
          <w:trHeight w:val="559" w:hRule="atLeast"/>
        </w:trPr>
        <w:tc>
          <w:tcPr>
            <w:tcW w:w="1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10" w:firstLineChars="100"/>
              <w:jc w:val="center"/>
              <w:textAlignment w:val="center"/>
              <w:rPr>
                <w:rFonts w:hint="eastAsia" w:ascii="宋体" w:hAnsi="宋体" w:cs="宋体"/>
                <w:szCs w:val="21"/>
              </w:rPr>
            </w:pPr>
            <w:r>
              <w:rPr>
                <w:rFonts w:hint="eastAsia" w:ascii="宋体" w:hAnsi="宋体" w:cs="宋体"/>
                <w:kern w:val="0"/>
                <w:szCs w:val="21"/>
                <w:lang w:bidi="ar"/>
              </w:rPr>
              <w:t>变更原因</w:t>
            </w:r>
          </w:p>
        </w:tc>
        <w:tc>
          <w:tcPr>
            <w:tcW w:w="7140" w:type="dxa"/>
            <w:gridSpan w:val="7"/>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szCs w:val="21"/>
              </w:rPr>
            </w:pPr>
          </w:p>
          <w:p>
            <w:pPr>
              <w:widowControl/>
              <w:textAlignment w:val="center"/>
              <w:rPr>
                <w:rFonts w:hint="eastAsia" w:ascii="宋体" w:hAnsi="宋体" w:cs="宋体"/>
                <w:szCs w:val="21"/>
              </w:rPr>
            </w:pPr>
          </w:p>
          <w:p>
            <w:pPr>
              <w:widowControl/>
              <w:textAlignment w:val="center"/>
              <w:rPr>
                <w:rFonts w:hint="eastAsia" w:ascii="宋体" w:hAnsi="宋体" w:cs="宋体"/>
                <w:szCs w:val="21"/>
              </w:rPr>
            </w:pPr>
          </w:p>
          <w:p>
            <w:pPr>
              <w:widowControl/>
              <w:textAlignment w:val="center"/>
              <w:rPr>
                <w:rFonts w:hint="eastAsia" w:ascii="宋体" w:hAnsi="宋体" w:cs="宋体"/>
                <w:szCs w:val="21"/>
              </w:rPr>
            </w:pPr>
          </w:p>
          <w:p>
            <w:pPr>
              <w:widowControl/>
              <w:textAlignment w:val="center"/>
              <w:rPr>
                <w:rFonts w:hint="eastAsia" w:ascii="宋体" w:hAnsi="宋体" w:cs="宋体"/>
                <w:szCs w:val="21"/>
              </w:rPr>
            </w:pPr>
          </w:p>
          <w:p>
            <w:pPr>
              <w:widowControl/>
              <w:textAlignment w:val="center"/>
              <w:rPr>
                <w:rFonts w:hint="eastAsia" w:ascii="宋体" w:hAnsi="宋体" w:cs="宋体"/>
                <w:szCs w:val="21"/>
              </w:rPr>
            </w:pPr>
          </w:p>
        </w:tc>
      </w:tr>
      <w:tr>
        <w:tblPrEx>
          <w:tblCellMar>
            <w:top w:w="0" w:type="dxa"/>
            <w:left w:w="0" w:type="dxa"/>
            <w:bottom w:w="0" w:type="dxa"/>
            <w:right w:w="0" w:type="dxa"/>
          </w:tblCellMar>
        </w:tblPrEx>
        <w:trPr>
          <w:trHeight w:val="559"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7140" w:type="dxa"/>
            <w:gridSpan w:val="7"/>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318"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7140" w:type="dxa"/>
            <w:gridSpan w:val="7"/>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55"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7140" w:type="dxa"/>
            <w:gridSpan w:val="7"/>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签字                  年    月    日</w:t>
            </w:r>
          </w:p>
        </w:tc>
      </w:tr>
      <w:tr>
        <w:tblPrEx>
          <w:tblCellMar>
            <w:top w:w="0" w:type="dxa"/>
            <w:left w:w="0" w:type="dxa"/>
            <w:bottom w:w="0" w:type="dxa"/>
            <w:right w:w="0" w:type="dxa"/>
          </w:tblCellMar>
        </w:tblPrEx>
        <w:trPr>
          <w:trHeight w:val="574"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szCs w:val="21"/>
                <w:lang w:eastAsia="zh-CN"/>
              </w:rPr>
            </w:pPr>
            <w:r>
              <w:rPr>
                <w:rFonts w:hint="eastAsia" w:ascii="宋体" w:hAnsi="宋体" w:cs="宋体"/>
                <w:kern w:val="0"/>
                <w:szCs w:val="21"/>
                <w:lang w:eastAsia="zh-CN" w:bidi="ar"/>
              </w:rPr>
              <w:t>二级学院意见</w:t>
            </w:r>
          </w:p>
        </w:tc>
        <w:tc>
          <w:tcPr>
            <w:tcW w:w="71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kern w:val="0"/>
                <w:szCs w:val="21"/>
                <w:lang w:bidi="ar"/>
              </w:rPr>
            </w:pPr>
            <w:r>
              <w:rPr>
                <w:rFonts w:hint="eastAsia" w:ascii="宋体" w:hAnsi="宋体" w:cs="宋体"/>
                <w:kern w:val="0"/>
                <w:szCs w:val="21"/>
                <w:lang w:bidi="ar"/>
              </w:rPr>
              <w:t xml:space="preserve">     </w:t>
            </w: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r>
              <w:rPr>
                <w:rFonts w:hint="eastAsia" w:ascii="宋体" w:hAnsi="宋体" w:cs="宋体"/>
                <w:kern w:val="0"/>
                <w:szCs w:val="21"/>
                <w:lang w:bidi="ar"/>
              </w:rPr>
              <w:t xml:space="preserve">                </w:t>
            </w:r>
          </w:p>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签字                  年    月    日</w:t>
            </w:r>
          </w:p>
        </w:tc>
      </w:tr>
      <w:tr>
        <w:tblPrEx>
          <w:tblCellMar>
            <w:top w:w="0" w:type="dxa"/>
            <w:left w:w="0" w:type="dxa"/>
            <w:bottom w:w="0" w:type="dxa"/>
            <w:right w:w="0" w:type="dxa"/>
          </w:tblCellMar>
        </w:tblPrEx>
        <w:trPr>
          <w:trHeight w:val="769"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eastAsia="zh-CN" w:bidi="ar"/>
              </w:rPr>
              <w:t>教学工作部</w:t>
            </w:r>
            <w:r>
              <w:rPr>
                <w:rFonts w:hint="eastAsia" w:ascii="宋体" w:hAnsi="宋体" w:cs="宋体"/>
                <w:kern w:val="0"/>
                <w:szCs w:val="21"/>
                <w:lang w:bidi="ar"/>
              </w:rPr>
              <w:t>意见</w:t>
            </w:r>
          </w:p>
        </w:tc>
        <w:tc>
          <w:tcPr>
            <w:tcW w:w="71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签字                  年    月    日</w:t>
            </w:r>
          </w:p>
        </w:tc>
      </w:tr>
      <w:tr>
        <w:tblPrEx>
          <w:tblCellMar>
            <w:top w:w="0" w:type="dxa"/>
            <w:left w:w="0" w:type="dxa"/>
            <w:bottom w:w="0" w:type="dxa"/>
            <w:right w:w="0" w:type="dxa"/>
          </w:tblCellMar>
        </w:tblPrEx>
        <w:trPr>
          <w:trHeight w:val="559" w:hRule="atLeast"/>
        </w:trPr>
        <w:tc>
          <w:tcPr>
            <w:tcW w:w="1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分管领导意见</w:t>
            </w:r>
          </w:p>
        </w:tc>
        <w:tc>
          <w:tcPr>
            <w:tcW w:w="7140" w:type="dxa"/>
            <w:gridSpan w:val="7"/>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tc>
      </w:tr>
      <w:tr>
        <w:tblPrEx>
          <w:tblCellMar>
            <w:top w:w="0" w:type="dxa"/>
            <w:left w:w="0" w:type="dxa"/>
            <w:bottom w:w="0" w:type="dxa"/>
            <w:right w:w="0" w:type="dxa"/>
          </w:tblCellMar>
        </w:tblPrEx>
        <w:trPr>
          <w:trHeight w:val="318"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7140" w:type="dxa"/>
            <w:gridSpan w:val="7"/>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108"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7140" w:type="dxa"/>
            <w:gridSpan w:val="7"/>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签字                  年    月    日</w:t>
            </w:r>
          </w:p>
        </w:tc>
      </w:tr>
    </w:tbl>
    <w:p>
      <w:pPr>
        <w:rPr>
          <w:rFonts w:hint="default"/>
          <w:lang w:val="en-US" w:eastAsia="zh-CN"/>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5"/>
                            </w:rPr>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rPr>
                        <w:rStyle w:val="15"/>
                      </w:rPr>
                    </w:pPr>
                    <w:r>
                      <w:rPr>
                        <w:rFonts w:hint="eastAsia"/>
                      </w:rPr>
                      <w:t>1</w:t>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pPr>
                          <w:r>
                            <w:fldChar w:fldCharType="begin"/>
                          </w:r>
                          <w:r>
                            <w:instrText xml:space="preserve">PAGE   \* MERGEFORMAT</w:instrText>
                          </w:r>
                          <w:r>
                            <w:fldChar w:fldCharType="separate"/>
                          </w:r>
                          <w:r>
                            <w:rPr>
                              <w:rFonts w:hint="eastAsia"/>
                              <w:lang w:val="zh-CN"/>
                            </w:rPr>
                            <w:t>10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ind w:firstLine="360"/>
                      <w:jc w:val="center"/>
                    </w:pPr>
                    <w:r>
                      <w:fldChar w:fldCharType="begin"/>
                    </w:r>
                    <w:r>
                      <w:instrText xml:space="preserve">PAGE   \* MERGEFORMAT</w:instrText>
                    </w:r>
                    <w:r>
                      <w:fldChar w:fldCharType="separate"/>
                    </w:r>
                    <w:r>
                      <w:rPr>
                        <w:rFonts w:hint="eastAsia"/>
                        <w:lang w:val="zh-CN"/>
                      </w:rPr>
                      <w:t>10</w:t>
                    </w:r>
                    <w:r>
                      <w:rPr>
                        <w:lang w:val="zh-CN"/>
                      </w:rPr>
                      <w:fldChar w:fldCharType="end"/>
                    </w:r>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line="400" w:lineRule="exac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1"/>
        <w:szCs w:val="21"/>
      </w:rPr>
    </w:pPr>
    <w:r>
      <w:rPr>
        <w:rFonts w:hint="eastAsia"/>
        <w:sz w:val="21"/>
        <w:szCs w:val="21"/>
      </w:rPr>
      <w:t>中央财政支持重点建设专业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_GB2312" w:hAnsi="华文中宋" w:eastAsia="仿宋_GB2312"/>
        <w:sz w:val="24"/>
        <w:szCs w:val="24"/>
      </w:rPr>
      <w:t xml:space="preserve">      </w:t>
    </w:r>
    <w:r>
      <w:rPr>
        <w:rFonts w:hint="eastAsia" w:ascii="仿宋_GB2312" w:hAnsi="华文中宋" w:eastAsia="仿宋_GB2312"/>
        <w:sz w:val="24"/>
        <w:szCs w:val="24"/>
        <w:lang w:val="en-US" w:eastAsia="zh-CN"/>
      </w:rPr>
      <w:t xml:space="preserve"> 医学影像技术</w:t>
    </w:r>
    <w:r>
      <w:rPr>
        <w:rFonts w:hint="eastAsia" w:ascii="仿宋_GB2312" w:hAnsi="华文中宋" w:eastAsia="仿宋_GB2312"/>
        <w:sz w:val="24"/>
        <w:szCs w:val="24"/>
      </w:rPr>
      <w:t>专业人才培养方案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_GB2312" w:hAnsi="华文中宋" w:eastAsia="仿宋_GB2312"/>
        <w:sz w:val="24"/>
        <w:szCs w:val="24"/>
      </w:rPr>
      <w:t xml:space="preserve">                                       </w:t>
    </w:r>
    <w:r>
      <w:rPr>
        <w:rFonts w:hint="eastAsia" w:ascii="仿宋_GB2312" w:hAnsi="华文中宋" w:eastAsia="仿宋_GB2312"/>
        <w:sz w:val="24"/>
        <w:szCs w:val="24"/>
        <w:lang w:val="en-US" w:eastAsia="zh-CN"/>
      </w:rPr>
      <w:t>医学影像技术</w:t>
    </w:r>
    <w:r>
      <w:rPr>
        <w:rFonts w:hint="eastAsia" w:ascii="仿宋_GB2312" w:hAnsi="华文中宋" w:eastAsia="仿宋_GB2312"/>
        <w:sz w:val="24"/>
        <w:szCs w:val="24"/>
      </w:rPr>
      <w:t>专业人才培养方案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 w:hAnsi="仿宋" w:eastAsia="仿宋"/>
        <w:bCs/>
        <w:sz w:val="24"/>
        <w:szCs w:val="24"/>
        <w:lang w:val="en-US" w:eastAsia="zh-CN"/>
      </w:rPr>
      <w:t>医学影像技术</w:t>
    </w:r>
    <w:r>
      <w:rPr>
        <w:rFonts w:hint="eastAsia" w:ascii="仿宋" w:hAnsi="仿宋" w:eastAsia="仿宋"/>
        <w:bCs/>
        <w:sz w:val="24"/>
        <w:szCs w:val="24"/>
      </w:rPr>
      <w:t>专业人才培养方案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YTU3NWMwODBhZmRhOGQwNDY0MDEyZjRlNjExODUifQ=="/>
    <w:docVar w:name="KY_MEDREF_DOCUID" w:val="{F6F95C96-E3A3-49E1-BBF5-0283C4E68BEE}"/>
    <w:docVar w:name="KY_MEDREF_VERSION" w:val="3"/>
  </w:docVars>
  <w:rsids>
    <w:rsidRoot w:val="31AE3DF0"/>
    <w:rsid w:val="00473A23"/>
    <w:rsid w:val="00515450"/>
    <w:rsid w:val="00556EC2"/>
    <w:rsid w:val="005A712D"/>
    <w:rsid w:val="009A0822"/>
    <w:rsid w:val="00EE3C75"/>
    <w:rsid w:val="03586E14"/>
    <w:rsid w:val="03736605"/>
    <w:rsid w:val="03966FED"/>
    <w:rsid w:val="04CF6405"/>
    <w:rsid w:val="0530762D"/>
    <w:rsid w:val="06A95D53"/>
    <w:rsid w:val="0705117B"/>
    <w:rsid w:val="09833378"/>
    <w:rsid w:val="09C73A68"/>
    <w:rsid w:val="117F6ACF"/>
    <w:rsid w:val="143A6592"/>
    <w:rsid w:val="160110E1"/>
    <w:rsid w:val="1621563E"/>
    <w:rsid w:val="1BFB5A15"/>
    <w:rsid w:val="1E120CFB"/>
    <w:rsid w:val="1F7E2E40"/>
    <w:rsid w:val="1FC14077"/>
    <w:rsid w:val="20257881"/>
    <w:rsid w:val="21694642"/>
    <w:rsid w:val="21AA33FA"/>
    <w:rsid w:val="22B844AE"/>
    <w:rsid w:val="23D92673"/>
    <w:rsid w:val="25125CB5"/>
    <w:rsid w:val="2DC0604D"/>
    <w:rsid w:val="31AE3DF0"/>
    <w:rsid w:val="33BC6725"/>
    <w:rsid w:val="37611C03"/>
    <w:rsid w:val="38037262"/>
    <w:rsid w:val="39E736D0"/>
    <w:rsid w:val="3A53550B"/>
    <w:rsid w:val="3DEF0700"/>
    <w:rsid w:val="3F19261C"/>
    <w:rsid w:val="408945C4"/>
    <w:rsid w:val="413724E1"/>
    <w:rsid w:val="43EE57D6"/>
    <w:rsid w:val="466D4238"/>
    <w:rsid w:val="4697358C"/>
    <w:rsid w:val="47A90867"/>
    <w:rsid w:val="4B411672"/>
    <w:rsid w:val="4CF12D64"/>
    <w:rsid w:val="52EB6AA9"/>
    <w:rsid w:val="52ED1BD2"/>
    <w:rsid w:val="57071B25"/>
    <w:rsid w:val="5A6746CB"/>
    <w:rsid w:val="5D770631"/>
    <w:rsid w:val="5D813F18"/>
    <w:rsid w:val="603D1E4F"/>
    <w:rsid w:val="643153FF"/>
    <w:rsid w:val="65D64DE7"/>
    <w:rsid w:val="662D1742"/>
    <w:rsid w:val="665C1016"/>
    <w:rsid w:val="683E7CBF"/>
    <w:rsid w:val="6911007D"/>
    <w:rsid w:val="6A055530"/>
    <w:rsid w:val="6EF26F59"/>
    <w:rsid w:val="717873E2"/>
    <w:rsid w:val="759457DC"/>
    <w:rsid w:val="773A4A0C"/>
    <w:rsid w:val="778E52DB"/>
    <w:rsid w:val="782E3BD9"/>
    <w:rsid w:val="7A603C55"/>
    <w:rsid w:val="7BF84628"/>
    <w:rsid w:val="7E0E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25"/>
    <w:semiHidden/>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清單段落"/>
    <w:basedOn w:val="1"/>
    <w:qFormat/>
    <w:uiPriority w:val="99"/>
    <w:pPr>
      <w:ind w:firstLine="420" w:firstLineChars="200"/>
    </w:pPr>
    <w:rPr>
      <w:kern w:val="0"/>
      <w:sz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302"/>
      </w:tabs>
      <w:spacing w:line="360" w:lineRule="auto"/>
      <w:jc w:val="center"/>
    </w:pPr>
    <w:rPr>
      <w:b/>
      <w:bCs/>
      <w:caps/>
      <w:sz w:val="28"/>
      <w:szCs w:val="20"/>
    </w:rPr>
  </w:style>
  <w:style w:type="paragraph" w:styleId="10">
    <w:name w:val="toc 2"/>
    <w:basedOn w:val="1"/>
    <w:next w:val="1"/>
    <w:qFormat/>
    <w:uiPriority w:val="39"/>
    <w:pPr>
      <w:spacing w:line="360" w:lineRule="auto"/>
      <w:ind w:firstLine="200" w:firstLineChars="200"/>
      <w:jc w:val="left"/>
    </w:pPr>
    <w:rPr>
      <w:smallCaps/>
      <w:sz w:val="24"/>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qFormat/>
    <w:uiPriority w:val="0"/>
    <w:rPr>
      <w:rFonts w:cs="Times New Roman"/>
    </w:rPr>
  </w:style>
  <w:style w:type="character" w:styleId="16">
    <w:name w:val="Emphasis"/>
    <w:basedOn w:val="14"/>
    <w:qFormat/>
    <w:uiPriority w:val="0"/>
    <w:rPr>
      <w:i/>
    </w:rPr>
  </w:style>
  <w:style w:type="character" w:styleId="17">
    <w:name w:val="Hyperlink"/>
    <w:qFormat/>
    <w:uiPriority w:val="99"/>
    <w:rPr>
      <w:rFonts w:cs="Times New Roman"/>
      <w:color w:val="0000FF"/>
      <w:u w:val="single"/>
    </w:rPr>
  </w:style>
  <w:style w:type="paragraph" w:customStyle="1" w:styleId="18">
    <w:name w:val="标题4"/>
    <w:basedOn w:val="5"/>
    <w:qFormat/>
    <w:uiPriority w:val="0"/>
    <w:pPr>
      <w:spacing w:before="0" w:after="0" w:line="400" w:lineRule="exact"/>
      <w:ind w:firstLine="200" w:firstLineChars="200"/>
      <w:outlineLvl w:val="3"/>
    </w:pPr>
    <w:rPr>
      <w:rFonts w:ascii="Calibri" w:hAnsi="Calibri"/>
      <w:sz w:val="24"/>
    </w:rPr>
  </w:style>
  <w:style w:type="paragraph" w:customStyle="1" w:styleId="19">
    <w:name w:val="Para 00"/>
    <w:basedOn w:val="1"/>
    <w:qFormat/>
    <w:uiPriority w:val="0"/>
    <w:pPr>
      <w:widowControl/>
      <w:spacing w:beforeLines="100" w:afterLines="100" w:line="384" w:lineRule="atLeast"/>
      <w:jc w:val="left"/>
    </w:pPr>
    <w:rPr>
      <w:rFonts w:ascii="Helvetica Neue" w:hAnsi="Helvetica Neue" w:eastAsia="Helvetica Neue"/>
      <w:color w:val="2F2F2F"/>
      <w:kern w:val="0"/>
      <w:sz w:val="24"/>
    </w:rPr>
  </w:style>
  <w:style w:type="paragraph" w:customStyle="1" w:styleId="20">
    <w:name w:val="Body text|1"/>
    <w:basedOn w:val="1"/>
    <w:qFormat/>
    <w:uiPriority w:val="0"/>
    <w:pPr>
      <w:spacing w:line="336" w:lineRule="auto"/>
      <w:ind w:firstLine="400"/>
    </w:pPr>
    <w:rPr>
      <w:rFonts w:ascii="MingLiU" w:hAnsi="MingLiU" w:eastAsia="MingLiU" w:cs="MingLiU"/>
      <w:sz w:val="20"/>
      <w:szCs w:val="20"/>
      <w:lang w:val="zh-TW" w:eastAsia="zh-TW" w:bidi="zh-TW"/>
    </w:rPr>
  </w:style>
  <w:style w:type="paragraph" w:styleId="21">
    <w:name w:val="Quote"/>
    <w:basedOn w:val="1"/>
    <w:next w:val="1"/>
    <w:qFormat/>
    <w:uiPriority w:val="0"/>
    <w:pPr>
      <w:snapToGrid w:val="0"/>
      <w:spacing w:before="163" w:beforeLines="50" w:line="360" w:lineRule="auto"/>
      <w:ind w:left="862" w:right="862"/>
      <w:jc w:val="center"/>
    </w:pPr>
    <w:rPr>
      <w:rFonts w:ascii="宋体" w:hAnsi="宋体"/>
      <w:b/>
      <w:iCs/>
      <w:color w:val="404040"/>
      <w:szCs w:val="28"/>
    </w:rPr>
  </w:style>
  <w:style w:type="character" w:customStyle="1" w:styleId="22">
    <w:name w:val="标题 1 字符"/>
    <w:link w:val="3"/>
    <w:qFormat/>
    <w:uiPriority w:val="0"/>
    <w:rPr>
      <w:rFonts w:ascii="宋体" w:hAnsi="宋体" w:cs="宋体"/>
      <w:b/>
      <w:bCs/>
      <w:kern w:val="36"/>
      <w:sz w:val="48"/>
      <w:szCs w:val="48"/>
    </w:rPr>
  </w:style>
  <w:style w:type="character" w:customStyle="1" w:styleId="23">
    <w:name w:val="标题 2 字符"/>
    <w:link w:val="4"/>
    <w:qFormat/>
    <w:uiPriority w:val="0"/>
    <w:rPr>
      <w:rFonts w:ascii="Arial" w:hAnsi="Arial" w:eastAsia="黑体"/>
      <w:b/>
      <w:bCs/>
      <w:sz w:val="32"/>
      <w:szCs w:val="32"/>
    </w:rPr>
  </w:style>
  <w:style w:type="character" w:customStyle="1" w:styleId="24">
    <w:name w:val="标题 3 字符"/>
    <w:link w:val="5"/>
    <w:qFormat/>
    <w:uiPriority w:val="0"/>
    <w:rPr>
      <w:b/>
      <w:bCs/>
      <w:kern w:val="0"/>
      <w:sz w:val="32"/>
      <w:szCs w:val="32"/>
    </w:rPr>
  </w:style>
  <w:style w:type="character" w:customStyle="1" w:styleId="25">
    <w:name w:val="标题 4 字符"/>
    <w:link w:val="6"/>
    <w:qFormat/>
    <w:uiPriority w:val="0"/>
    <w:rPr>
      <w:rFonts w:ascii="Arial" w:hAnsi="Arial" w:eastAsia="黑体"/>
      <w:b/>
      <w:sz w:val="28"/>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style1211"/>
    <w:qFormat/>
    <w:uiPriority w:val="0"/>
    <w:rPr>
      <w:sz w:val="16"/>
      <w:szCs w:val="16"/>
    </w:rPr>
  </w:style>
  <w:style w:type="paragraph" w:customStyle="1" w:styleId="29">
    <w:name w:val="样式1"/>
    <w:basedOn w:val="1"/>
    <w:qFormat/>
    <w:uiPriority w:val="0"/>
  </w:style>
  <w:style w:type="paragraph" w:customStyle="1" w:styleId="30">
    <w:name w:val="Heading4"/>
    <w:basedOn w:val="1"/>
    <w:next w:val="1"/>
    <w:qFormat/>
    <w:uiPriority w:val="0"/>
    <w:pPr>
      <w:keepNext/>
      <w:keepLines/>
      <w:tabs>
        <w:tab w:val="decimal" w:pos="864"/>
      </w:tabs>
      <w:spacing w:before="280" w:after="290" w:line="376" w:lineRule="atLeast"/>
      <w:ind w:left="864" w:hanging="864"/>
      <w:jc w:val="both"/>
    </w:pPr>
    <w:rPr>
      <w:rFonts w:ascii="Arial" w:hAnsi="Arial" w:eastAsia="黑体"/>
      <w:b/>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15106</Words>
  <Characters>17418</Characters>
  <Lines>48</Lines>
  <Paragraphs>21</Paragraphs>
  <TotalTime>206</TotalTime>
  <ScaleCrop>false</ScaleCrop>
  <LinksUpToDate>false</LinksUpToDate>
  <CharactersWithSpaces>18501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2021-07-14T13:52:00Z</dcterms:created>
  <dc:creator>氣象戰士</dc:creator>
  <cp:lastModifiedBy>mark</cp:lastModifiedBy>
  <cp:lastPrinted>2023-11-23T04:37:00Z</cp:lastPrinted>
  <dcterms:modified xsi:type="dcterms:W3CDTF">2024-09-23T11:38:21Z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87BD5A49C14D4D18A9DBC2EE2759D631_13</vt:lpwstr>
  </property>
</Properties>
</file>