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hint="eastAsia" w:ascii="仿宋_GB2312" w:hAnsi="宋体" w:eastAsia="仿宋_GB2312"/>
          <w:b/>
          <w:sz w:val="44"/>
          <w:szCs w:val="44"/>
        </w:rPr>
      </w:pPr>
    </w:p>
    <w:p>
      <w:pPr>
        <w:spacing w:after="156" w:afterLines="50"/>
        <w:jc w:val="left"/>
        <w:rPr>
          <w:rFonts w:hint="eastAsia" w:ascii="仿宋_GB2312" w:hAnsi="宋体" w:eastAsia="仿宋_GB2312"/>
          <w:b/>
          <w:sz w:val="44"/>
          <w:szCs w:val="44"/>
        </w:rPr>
      </w:pPr>
      <w:r>
        <w:rPr>
          <w:rFonts w:ascii="仿宋_GB2312" w:hAnsi="宋体" w:eastAsia="仿宋_GB2312"/>
          <w:b/>
          <w:sz w:val="44"/>
          <w:szCs w:val="44"/>
        </w:rPr>
        <w:drawing>
          <wp:inline distT="0" distB="0" distL="114300" distR="114300">
            <wp:extent cx="3075305" cy="797560"/>
            <wp:effectExtent l="0" t="0" r="10795" b="2540"/>
            <wp:docPr id="1" name="图片 1" descr="505161241753177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0516124175317742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156" w:afterLines="50"/>
        <w:jc w:val="center"/>
        <w:rPr>
          <w:rFonts w:hint="eastAsia" w:ascii="仿宋_GB2312" w:hAnsi="宋体" w:eastAsia="仿宋_GB2312"/>
          <w:b/>
          <w:sz w:val="44"/>
          <w:szCs w:val="44"/>
        </w:rPr>
      </w:pPr>
    </w:p>
    <w:p>
      <w:pPr>
        <w:spacing w:after="156" w:afterLines="50"/>
        <w:jc w:val="center"/>
        <w:rPr>
          <w:rFonts w:hint="eastAsia" w:ascii="仿宋_GB2312" w:hAnsi="宋体" w:eastAsia="仿宋_GB2312"/>
          <w:b/>
          <w:sz w:val="44"/>
          <w:szCs w:val="44"/>
        </w:rPr>
      </w:pPr>
    </w:p>
    <w:p>
      <w:pPr>
        <w:spacing w:after="156" w:afterLines="50"/>
        <w:jc w:val="center"/>
        <w:rPr>
          <w:rFonts w:hint="eastAsia" w:ascii="仿宋_GB2312" w:hAnsi="宋体" w:eastAsia="仿宋_GB2312"/>
          <w:b/>
          <w:sz w:val="44"/>
          <w:szCs w:val="44"/>
        </w:rPr>
      </w:pPr>
      <w:r>
        <w:rPr>
          <w:rFonts w:hint="eastAsia" w:ascii="仿宋_GB2312" w:hAnsi="宋体" w:eastAsia="仿宋_GB2312"/>
          <w:b/>
          <w:sz w:val="44"/>
          <w:szCs w:val="44"/>
        </w:rPr>
        <w:t>铜仁职业技术学院</w:t>
      </w:r>
      <w:r>
        <w:rPr>
          <w:rFonts w:hint="eastAsia" w:ascii="仿宋_GB2312" w:hAnsi="宋体" w:eastAsia="仿宋_GB2312"/>
          <w:b/>
          <w:sz w:val="44"/>
          <w:szCs w:val="44"/>
          <w:lang w:val="en-US" w:eastAsia="zh-CN"/>
        </w:rPr>
        <w:t>经济与管理</w:t>
      </w:r>
      <w:r>
        <w:rPr>
          <w:rFonts w:hint="eastAsia" w:ascii="仿宋_GB2312" w:hAnsi="宋体" w:eastAsia="仿宋_GB2312"/>
          <w:b/>
          <w:sz w:val="44"/>
          <w:szCs w:val="44"/>
        </w:rPr>
        <w:t>学院202</w:t>
      </w:r>
      <w:r>
        <w:rPr>
          <w:rFonts w:hint="eastAsia" w:ascii="仿宋_GB2312" w:hAnsi="宋体" w:eastAsia="仿宋_GB2312"/>
          <w:b/>
          <w:sz w:val="44"/>
          <w:szCs w:val="44"/>
          <w:lang w:val="en-US" w:eastAsia="zh-CN"/>
        </w:rPr>
        <w:t>4</w:t>
      </w:r>
      <w:r>
        <w:rPr>
          <w:rFonts w:hint="eastAsia" w:ascii="仿宋_GB2312" w:hAnsi="宋体" w:eastAsia="仿宋_GB2312"/>
          <w:b/>
          <w:sz w:val="44"/>
          <w:szCs w:val="44"/>
        </w:rPr>
        <w:t>年“3+3”转段考试（职业技能测试）大纲</w:t>
      </w: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铜仁职业技术学院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经济与管理学院</w:t>
      </w:r>
      <w:r>
        <w:rPr>
          <w:rFonts w:hint="eastAsia" w:ascii="仿宋_GB2312" w:eastAsia="仿宋_GB2312"/>
          <w:b/>
          <w:sz w:val="32"/>
          <w:szCs w:val="32"/>
        </w:rPr>
        <w:t>制</w:t>
      </w:r>
    </w:p>
    <w:p>
      <w:pPr>
        <w:jc w:val="center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二0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二三</w:t>
      </w:r>
      <w:r>
        <w:rPr>
          <w:rFonts w:hint="eastAsia" w:ascii="仿宋_GB2312" w:eastAsia="仿宋_GB2312"/>
          <w:b/>
          <w:sz w:val="32"/>
          <w:szCs w:val="32"/>
        </w:rPr>
        <w:t>年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十一</w:t>
      </w:r>
      <w:r>
        <w:rPr>
          <w:rFonts w:hint="eastAsia" w:ascii="仿宋_GB2312" w:eastAsia="仿宋_GB2312"/>
          <w:b/>
          <w:sz w:val="32"/>
          <w:szCs w:val="32"/>
        </w:rPr>
        <w:t>月</w:t>
      </w:r>
    </w:p>
    <w:p>
      <w:pPr>
        <w:spacing w:line="560" w:lineRule="exact"/>
        <w:jc w:val="both"/>
        <w:rPr>
          <w:rFonts w:hint="default" w:ascii="Times New Roman" w:hAnsi="Times New Roman" w:cs="Times New Roman"/>
          <w:b/>
          <w:sz w:val="32"/>
          <w:szCs w:val="32"/>
          <w:highlight w:val="none"/>
        </w:rPr>
      </w:pPr>
    </w:p>
    <w:p>
      <w:pPr>
        <w:spacing w:line="560" w:lineRule="exact"/>
        <w:jc w:val="center"/>
        <w:rPr>
          <w:rFonts w:hint="default" w:eastAsia="仿宋"/>
          <w:b/>
          <w:sz w:val="32"/>
          <w:szCs w:val="32"/>
          <w:lang w:val="en-US"/>
        </w:rPr>
      </w:pPr>
      <w:r>
        <w:rPr>
          <w:rFonts w:hint="default" w:ascii="Times New Roman" w:hAnsi="Times New Roman" w:eastAsia="黑体" w:cs="Times New Roman"/>
          <w:b/>
          <w:sz w:val="36"/>
          <w:szCs w:val="36"/>
          <w:highlight w:val="none"/>
          <w:lang w:eastAsia="zh-CN"/>
        </w:rPr>
        <w:t>铜仁职业技术学院</w:t>
      </w:r>
      <w:r>
        <w:rPr>
          <w:rFonts w:hint="eastAsia" w:eastAsia="黑体" w:cs="Times New Roman"/>
          <w:b/>
          <w:sz w:val="36"/>
          <w:szCs w:val="36"/>
          <w:highlight w:val="none"/>
          <w:lang w:val="en-US" w:eastAsia="zh-CN"/>
        </w:rPr>
        <w:t>经济与管理</w:t>
      </w:r>
      <w:r>
        <w:rPr>
          <w:rFonts w:hint="default" w:ascii="Times New Roman" w:hAnsi="Times New Roman" w:eastAsia="黑体" w:cs="Times New Roman"/>
          <w:b/>
          <w:sz w:val="36"/>
          <w:szCs w:val="36"/>
          <w:highlight w:val="none"/>
          <w:lang w:eastAsia="zh-CN"/>
        </w:rPr>
        <w:t>学院202</w:t>
      </w:r>
      <w:r>
        <w:rPr>
          <w:rFonts w:hint="eastAsia" w:eastAsia="黑体" w:cs="Times New Roman"/>
          <w:b/>
          <w:sz w:val="36"/>
          <w:szCs w:val="36"/>
          <w:highlight w:val="none"/>
          <w:lang w:val="en-US" w:eastAsia="zh-CN"/>
        </w:rPr>
        <w:t>4</w:t>
      </w:r>
      <w:r>
        <w:rPr>
          <w:rFonts w:hint="default" w:ascii="Times New Roman" w:hAnsi="Times New Roman" w:eastAsia="黑体" w:cs="Times New Roman"/>
          <w:b/>
          <w:sz w:val="36"/>
          <w:szCs w:val="36"/>
          <w:highlight w:val="none"/>
          <w:lang w:eastAsia="zh-CN"/>
        </w:rPr>
        <w:t>年“3+3”转段考试（职业技能测试）</w:t>
      </w:r>
      <w:r>
        <w:rPr>
          <w:rFonts w:hint="eastAsia" w:eastAsia="黑体" w:cs="Times New Roman"/>
          <w:b/>
          <w:sz w:val="36"/>
          <w:szCs w:val="36"/>
          <w:highlight w:val="none"/>
          <w:lang w:val="en-US" w:eastAsia="zh-CN"/>
        </w:rPr>
        <w:t>大纲</w:t>
      </w:r>
    </w:p>
    <w:p>
      <w:pPr>
        <w:spacing w:line="360" w:lineRule="auto"/>
        <w:ind w:firstLine="643" w:firstLineChars="200"/>
        <w:rPr>
          <w:rFonts w:eastAsia="仿宋"/>
          <w:b/>
          <w:sz w:val="32"/>
          <w:szCs w:val="32"/>
        </w:rPr>
      </w:pPr>
      <w:r>
        <w:rPr>
          <w:rFonts w:eastAsia="黑体"/>
          <w:b/>
          <w:sz w:val="32"/>
          <w:szCs w:val="32"/>
        </w:rPr>
        <w:t>一、适用专业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  <w:lang w:val="en-US" w:eastAsia="zh-CN"/>
        </w:rPr>
        <w:t>大数据与会计</w:t>
      </w:r>
      <w:r>
        <w:rPr>
          <w:rFonts w:eastAsia="仿宋"/>
          <w:sz w:val="32"/>
          <w:szCs w:val="32"/>
        </w:rPr>
        <w:t>专业</w:t>
      </w:r>
    </w:p>
    <w:p>
      <w:pPr>
        <w:spacing w:line="360" w:lineRule="auto"/>
        <w:ind w:firstLine="643" w:firstLineChars="200"/>
        <w:rPr>
          <w:rFonts w:eastAsia="仿宋"/>
          <w:sz w:val="32"/>
          <w:szCs w:val="32"/>
        </w:rPr>
      </w:pPr>
      <w:r>
        <w:rPr>
          <w:rFonts w:eastAsia="黑体"/>
          <w:b/>
          <w:sz w:val="32"/>
          <w:szCs w:val="32"/>
        </w:rPr>
        <w:t>二、测试方式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口述</w:t>
      </w:r>
      <w:r>
        <w:rPr>
          <w:rFonts w:hint="eastAsia" w:eastAsia="仿宋"/>
          <w:sz w:val="32"/>
          <w:szCs w:val="32"/>
          <w:lang w:val="en-US" w:eastAsia="zh-CN"/>
        </w:rPr>
        <w:t>含义或</w:t>
      </w:r>
      <w:r>
        <w:rPr>
          <w:rFonts w:eastAsia="仿宋"/>
          <w:sz w:val="32"/>
          <w:szCs w:val="32"/>
        </w:rPr>
        <w:t>操作步骤</w:t>
      </w:r>
    </w:p>
    <w:p>
      <w:pPr>
        <w:spacing w:line="360" w:lineRule="auto"/>
        <w:ind w:firstLine="643" w:firstLineChars="200"/>
        <w:rPr>
          <w:rFonts w:eastAsia="仿宋"/>
          <w:sz w:val="32"/>
          <w:szCs w:val="32"/>
        </w:rPr>
      </w:pPr>
      <w:r>
        <w:rPr>
          <w:rFonts w:eastAsia="黑体"/>
          <w:b/>
          <w:sz w:val="32"/>
          <w:szCs w:val="32"/>
        </w:rPr>
        <w:t>三、测试时间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8分钟以内</w:t>
      </w:r>
    </w:p>
    <w:p>
      <w:pPr>
        <w:spacing w:line="360" w:lineRule="auto"/>
        <w:ind w:firstLine="643" w:firstLineChars="200"/>
        <w:rPr>
          <w:rFonts w:eastAsia="仿宋"/>
          <w:sz w:val="32"/>
          <w:szCs w:val="32"/>
        </w:rPr>
      </w:pPr>
      <w:r>
        <w:rPr>
          <w:rFonts w:eastAsia="黑体"/>
          <w:b/>
          <w:sz w:val="32"/>
          <w:szCs w:val="32"/>
        </w:rPr>
        <w:t>四、测试内容与要求</w:t>
      </w:r>
    </w:p>
    <w:p>
      <w:pPr>
        <w:spacing w:line="360" w:lineRule="auto"/>
        <w:ind w:firstLine="643" w:firstLineChars="200"/>
        <w:rPr>
          <w:rFonts w:hint="default" w:eastAsia="仿宋"/>
          <w:b/>
          <w:bCs/>
          <w:sz w:val="32"/>
          <w:szCs w:val="32"/>
          <w:lang w:val="en-US" w:eastAsia="zh-CN"/>
        </w:rPr>
      </w:pPr>
      <w:r>
        <w:rPr>
          <w:rFonts w:eastAsia="仿宋"/>
          <w:b/>
          <w:bCs/>
          <w:sz w:val="32"/>
          <w:szCs w:val="32"/>
        </w:rPr>
        <w:t>1.</w:t>
      </w:r>
      <w:r>
        <w:rPr>
          <w:rFonts w:hint="eastAsia" w:eastAsia="仿宋"/>
          <w:b/>
          <w:bCs/>
          <w:sz w:val="32"/>
          <w:szCs w:val="32"/>
          <w:lang w:val="en-US" w:eastAsia="zh-CN"/>
        </w:rPr>
        <w:t>会计要素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（1）</w:t>
      </w:r>
      <w:r>
        <w:rPr>
          <w:rFonts w:hint="eastAsia" w:eastAsia="仿宋"/>
          <w:sz w:val="32"/>
          <w:szCs w:val="32"/>
          <w:lang w:val="en-US" w:eastAsia="zh-CN"/>
        </w:rPr>
        <w:t>能正确说出会计的六大要素</w:t>
      </w:r>
      <w:r>
        <w:rPr>
          <w:rFonts w:hint="eastAsia" w:eastAsia="仿宋"/>
          <w:sz w:val="32"/>
          <w:szCs w:val="32"/>
          <w:lang w:eastAsia="zh-CN"/>
        </w:rPr>
        <w:t>；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hint="eastAsia" w:eastAsia="仿宋"/>
          <w:sz w:val="32"/>
          <w:szCs w:val="32"/>
          <w:lang w:eastAsia="zh-CN"/>
        </w:rPr>
      </w:pPr>
      <w:r>
        <w:rPr>
          <w:rFonts w:eastAsia="仿宋"/>
          <w:sz w:val="32"/>
          <w:szCs w:val="32"/>
        </w:rPr>
        <w:t>（2）能</w:t>
      </w:r>
      <w:r>
        <w:rPr>
          <w:rFonts w:hint="eastAsia" w:eastAsia="仿宋"/>
          <w:sz w:val="32"/>
          <w:szCs w:val="32"/>
          <w:lang w:val="en-US" w:eastAsia="zh-CN"/>
        </w:rPr>
        <w:t>正确理解六大要素的含义</w:t>
      </w:r>
      <w:r>
        <w:rPr>
          <w:rFonts w:hint="eastAsia" w:eastAsia="仿宋"/>
          <w:sz w:val="32"/>
          <w:szCs w:val="32"/>
          <w:lang w:eastAsia="zh-CN"/>
        </w:rPr>
        <w:t>；</w:t>
      </w:r>
    </w:p>
    <w:p>
      <w:pPr>
        <w:spacing w:line="360" w:lineRule="auto"/>
        <w:ind w:firstLine="640" w:firstLineChars="200"/>
        <w:rPr>
          <w:rFonts w:hint="eastAsia" w:eastAsia="仿宋"/>
          <w:sz w:val="32"/>
          <w:szCs w:val="32"/>
          <w:lang w:eastAsia="zh-CN"/>
        </w:rPr>
      </w:pPr>
      <w:r>
        <w:rPr>
          <w:rFonts w:eastAsia="仿宋"/>
          <w:sz w:val="32"/>
          <w:szCs w:val="32"/>
        </w:rPr>
        <w:t>（3）</w:t>
      </w:r>
      <w:r>
        <w:rPr>
          <w:rFonts w:hint="eastAsia" w:eastAsia="仿宋"/>
          <w:sz w:val="32"/>
          <w:szCs w:val="32"/>
          <w:lang w:val="en-US" w:eastAsia="zh-CN"/>
        </w:rPr>
        <w:t>掌握会计六大要素中常见的会计科目</w:t>
      </w:r>
      <w:r>
        <w:rPr>
          <w:rFonts w:hint="eastAsia" w:eastAsia="仿宋"/>
          <w:sz w:val="32"/>
          <w:szCs w:val="32"/>
          <w:lang w:eastAsia="zh-CN"/>
        </w:rPr>
        <w:t>；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（4）</w:t>
      </w:r>
      <w:r>
        <w:rPr>
          <w:rFonts w:hint="eastAsia" w:eastAsia="仿宋"/>
          <w:sz w:val="32"/>
          <w:szCs w:val="32"/>
          <w:lang w:val="en-US" w:eastAsia="zh-CN"/>
        </w:rPr>
        <w:t>能正确说出六大要素经济业务的增减变动方向</w:t>
      </w:r>
      <w:r>
        <w:rPr>
          <w:rFonts w:eastAsia="仿宋"/>
          <w:sz w:val="32"/>
          <w:szCs w:val="32"/>
        </w:rPr>
        <w:t>。</w:t>
      </w:r>
    </w:p>
    <w:p>
      <w:pPr>
        <w:spacing w:line="360" w:lineRule="auto"/>
        <w:ind w:firstLine="643" w:firstLineChars="200"/>
        <w:rPr>
          <w:rFonts w:hint="eastAsia" w:eastAsia="仿宋"/>
          <w:b/>
          <w:bCs/>
          <w:sz w:val="32"/>
          <w:szCs w:val="32"/>
          <w:lang w:val="en-US" w:eastAsia="zh-CN"/>
        </w:rPr>
      </w:pPr>
      <w:r>
        <w:rPr>
          <w:rFonts w:eastAsia="仿宋"/>
          <w:b/>
          <w:bCs/>
          <w:sz w:val="32"/>
          <w:szCs w:val="32"/>
        </w:rPr>
        <w:t>2.</w:t>
      </w:r>
      <w:r>
        <w:rPr>
          <w:rFonts w:hint="eastAsia" w:eastAsia="仿宋"/>
          <w:b/>
          <w:bCs/>
          <w:sz w:val="32"/>
          <w:szCs w:val="32"/>
          <w:lang w:val="en-US" w:eastAsia="zh-CN"/>
        </w:rPr>
        <w:t>会计恒等式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（1）</w:t>
      </w:r>
      <w:r>
        <w:rPr>
          <w:rFonts w:hint="eastAsia" w:eastAsia="仿宋"/>
          <w:sz w:val="32"/>
          <w:szCs w:val="32"/>
          <w:lang w:val="en-US" w:eastAsia="zh-CN"/>
        </w:rPr>
        <w:t>能正确说出会计静态恒等式：资产=负债+所有者权益，它是反映某一特定时点企业资产、负债、所有者权益三要素之间金额关系的等式，是编制资产负债表的基础</w:t>
      </w:r>
      <w:r>
        <w:rPr>
          <w:rFonts w:eastAsia="仿宋"/>
          <w:sz w:val="32"/>
          <w:szCs w:val="32"/>
        </w:rPr>
        <w:t>； </w:t>
      </w:r>
    </w:p>
    <w:p>
      <w:pPr>
        <w:spacing w:line="360" w:lineRule="auto"/>
        <w:ind w:firstLine="640" w:firstLineChars="200"/>
        <w:jc w:val="left"/>
        <w:rPr>
          <w:rFonts w:hint="eastAsia" w:eastAsia="仿宋"/>
          <w:sz w:val="32"/>
          <w:szCs w:val="32"/>
          <w:lang w:eastAsia="zh-CN"/>
        </w:rPr>
      </w:pPr>
      <w:r>
        <w:rPr>
          <w:rFonts w:eastAsia="仿宋"/>
          <w:sz w:val="32"/>
          <w:szCs w:val="32"/>
        </w:rPr>
        <w:t>（2）</w:t>
      </w:r>
      <w:r>
        <w:rPr>
          <w:rFonts w:hint="eastAsia" w:eastAsia="仿宋"/>
          <w:sz w:val="32"/>
          <w:szCs w:val="32"/>
          <w:lang w:val="en-US" w:eastAsia="zh-CN"/>
        </w:rPr>
        <w:t>能正确说出会计动态恒等式：利润=收入-费用，这一等式反映了企业一定会计期间的经营成果，是编制利润表的依据</w:t>
      </w:r>
      <w:r>
        <w:rPr>
          <w:rFonts w:hint="eastAsia" w:eastAsia="仿宋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</w:p>
    <w:p>
      <w:pPr>
        <w:spacing w:line="360" w:lineRule="auto"/>
        <w:ind w:firstLine="643" w:firstLineChars="200"/>
        <w:rPr>
          <w:rFonts w:eastAsia="仿宋"/>
          <w:b/>
          <w:bCs/>
          <w:sz w:val="32"/>
          <w:szCs w:val="32"/>
        </w:rPr>
      </w:pPr>
      <w:r>
        <w:rPr>
          <w:rFonts w:eastAsia="仿宋"/>
          <w:b/>
          <w:bCs/>
          <w:sz w:val="32"/>
          <w:szCs w:val="32"/>
        </w:rPr>
        <w:t>3.</w:t>
      </w:r>
      <w:r>
        <w:rPr>
          <w:rFonts w:hint="eastAsia" w:eastAsia="仿宋"/>
          <w:b/>
          <w:bCs/>
          <w:sz w:val="32"/>
          <w:szCs w:val="32"/>
          <w:lang w:val="en-US" w:eastAsia="zh-CN"/>
        </w:rPr>
        <w:t>借贷</w:t>
      </w:r>
      <w:r>
        <w:rPr>
          <w:rFonts w:hint="eastAsia" w:eastAsia="仿宋"/>
          <w:b/>
          <w:bCs/>
          <w:sz w:val="32"/>
          <w:szCs w:val="32"/>
        </w:rPr>
        <w:t>记账法</w:t>
      </w:r>
    </w:p>
    <w:p>
      <w:pPr>
        <w:spacing w:line="360" w:lineRule="auto"/>
        <w:ind w:firstLine="640" w:firstLineChars="200"/>
        <w:rPr>
          <w:rFonts w:hint="eastAsia" w:eastAsia="仿宋"/>
          <w:sz w:val="32"/>
          <w:szCs w:val="32"/>
          <w:lang w:val="en-US" w:eastAsia="zh-CN"/>
        </w:rPr>
      </w:pPr>
      <w:r>
        <w:rPr>
          <w:rFonts w:eastAsia="仿宋"/>
          <w:sz w:val="32"/>
          <w:szCs w:val="32"/>
        </w:rPr>
        <w:t>（1）能</w:t>
      </w:r>
      <w:r>
        <w:rPr>
          <w:rFonts w:hint="eastAsia" w:eastAsia="仿宋"/>
          <w:sz w:val="32"/>
          <w:szCs w:val="32"/>
          <w:lang w:val="en-US" w:eastAsia="zh-CN"/>
        </w:rPr>
        <w:t>说出借贷记账法的记账符号：借、贷；</w:t>
      </w:r>
    </w:p>
    <w:p>
      <w:pPr>
        <w:spacing w:line="360" w:lineRule="auto"/>
        <w:ind w:firstLine="640" w:firstLineChars="200"/>
        <w:rPr>
          <w:rFonts w:hint="default" w:eastAsia="仿宋"/>
          <w:sz w:val="32"/>
          <w:szCs w:val="32"/>
          <w:lang w:val="en-US" w:eastAsia="zh-CN"/>
        </w:rPr>
      </w:pPr>
      <w:r>
        <w:rPr>
          <w:rFonts w:eastAsia="仿宋"/>
          <w:sz w:val="32"/>
          <w:szCs w:val="32"/>
        </w:rPr>
        <w:t>（2）能</w:t>
      </w:r>
      <w:r>
        <w:rPr>
          <w:rFonts w:hint="eastAsia" w:eastAsia="仿宋"/>
          <w:sz w:val="32"/>
          <w:szCs w:val="32"/>
          <w:lang w:val="en-US" w:eastAsia="zh-CN"/>
        </w:rPr>
        <w:t>说出借贷记账法的记账规则</w:t>
      </w:r>
      <w:r>
        <w:rPr>
          <w:rFonts w:hint="eastAsia" w:eastAsia="仿宋"/>
          <w:sz w:val="32"/>
          <w:szCs w:val="32"/>
          <w:lang w:eastAsia="zh-CN"/>
        </w:rPr>
        <w:t>：</w:t>
      </w:r>
      <w:r>
        <w:rPr>
          <w:rFonts w:hint="eastAsia" w:eastAsia="仿宋"/>
          <w:sz w:val="32"/>
          <w:szCs w:val="32"/>
          <w:lang w:val="en-US" w:eastAsia="zh-CN"/>
        </w:rPr>
        <w:t>有借必有贷、借贷必相等；</w:t>
      </w:r>
    </w:p>
    <w:p>
      <w:pPr>
        <w:spacing w:line="360" w:lineRule="auto"/>
        <w:ind w:firstLine="640" w:firstLineChars="200"/>
        <w:rPr>
          <w:rFonts w:hint="default" w:eastAsia="仿宋"/>
          <w:sz w:val="32"/>
          <w:szCs w:val="32"/>
          <w:lang w:val="en-US"/>
        </w:rPr>
      </w:pPr>
      <w:r>
        <w:rPr>
          <w:rFonts w:eastAsia="仿宋"/>
          <w:sz w:val="32"/>
          <w:szCs w:val="32"/>
        </w:rPr>
        <w:t>（</w:t>
      </w:r>
      <w:r>
        <w:rPr>
          <w:rFonts w:hint="eastAsia" w:eastAsia="仿宋"/>
          <w:sz w:val="32"/>
          <w:szCs w:val="32"/>
          <w:lang w:val="en-US" w:eastAsia="zh-CN"/>
        </w:rPr>
        <w:t>3</w:t>
      </w:r>
      <w:r>
        <w:rPr>
          <w:rFonts w:eastAsia="仿宋"/>
          <w:sz w:val="32"/>
          <w:szCs w:val="32"/>
        </w:rPr>
        <w:t>）能</w:t>
      </w:r>
      <w:r>
        <w:rPr>
          <w:rFonts w:hint="eastAsia" w:eastAsia="仿宋"/>
          <w:sz w:val="32"/>
          <w:szCs w:val="32"/>
          <w:lang w:val="en-US" w:eastAsia="zh-CN"/>
        </w:rPr>
        <w:t>说出借贷记账法的账户结构；</w:t>
      </w:r>
    </w:p>
    <w:p>
      <w:pPr>
        <w:spacing w:line="360" w:lineRule="auto"/>
        <w:ind w:firstLine="640" w:firstLineChars="200"/>
        <w:rPr>
          <w:rFonts w:hint="eastAsia" w:eastAsia="仿宋"/>
          <w:sz w:val="32"/>
          <w:szCs w:val="32"/>
          <w:lang w:eastAsia="zh-CN"/>
        </w:rPr>
      </w:pPr>
      <w:r>
        <w:rPr>
          <w:rFonts w:eastAsia="仿宋"/>
          <w:sz w:val="32"/>
          <w:szCs w:val="32"/>
        </w:rPr>
        <w:t>（</w:t>
      </w:r>
      <w:r>
        <w:rPr>
          <w:rFonts w:hint="eastAsia" w:eastAsia="仿宋"/>
          <w:sz w:val="32"/>
          <w:szCs w:val="32"/>
          <w:lang w:val="en-US" w:eastAsia="zh-CN"/>
        </w:rPr>
        <w:t>4</w:t>
      </w:r>
      <w:r>
        <w:rPr>
          <w:rFonts w:eastAsia="仿宋"/>
          <w:sz w:val="32"/>
          <w:szCs w:val="32"/>
        </w:rPr>
        <w:t>）能</w:t>
      </w:r>
      <w:r>
        <w:rPr>
          <w:rFonts w:hint="eastAsia" w:eastAsia="仿宋"/>
          <w:sz w:val="32"/>
          <w:szCs w:val="32"/>
          <w:lang w:val="en-US" w:eastAsia="zh-CN"/>
        </w:rPr>
        <w:t>说出借贷记账法试算平衡的基本公式</w:t>
      </w:r>
      <w:r>
        <w:rPr>
          <w:rFonts w:hint="eastAsia" w:eastAsia="仿宋"/>
          <w:sz w:val="32"/>
          <w:szCs w:val="32"/>
          <w:lang w:eastAsia="zh-CN"/>
        </w:rPr>
        <w:t>；</w:t>
      </w:r>
    </w:p>
    <w:p>
      <w:pPr>
        <w:spacing w:line="360" w:lineRule="auto"/>
        <w:ind w:firstLine="640" w:firstLineChars="200"/>
        <w:rPr>
          <w:rFonts w:hint="default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eastAsia="zh-CN"/>
        </w:rPr>
        <w:t>（</w:t>
      </w:r>
      <w:r>
        <w:rPr>
          <w:rFonts w:hint="eastAsia" w:eastAsia="仿宋"/>
          <w:sz w:val="32"/>
          <w:szCs w:val="32"/>
          <w:lang w:val="en-US" w:eastAsia="zh-CN"/>
        </w:rPr>
        <w:t>5</w:t>
      </w:r>
      <w:r>
        <w:rPr>
          <w:rFonts w:hint="eastAsia" w:eastAsia="仿宋"/>
          <w:sz w:val="32"/>
          <w:szCs w:val="32"/>
          <w:lang w:eastAsia="zh-CN"/>
        </w:rPr>
        <w:t>）</w:t>
      </w:r>
      <w:r>
        <w:rPr>
          <w:rFonts w:eastAsia="仿宋"/>
          <w:sz w:val="32"/>
          <w:szCs w:val="32"/>
        </w:rPr>
        <w:t>能</w:t>
      </w:r>
      <w:r>
        <w:rPr>
          <w:rFonts w:hint="eastAsia" w:eastAsia="仿宋"/>
          <w:sz w:val="32"/>
          <w:szCs w:val="32"/>
          <w:lang w:val="en-US" w:eastAsia="zh-CN"/>
        </w:rPr>
        <w:t>说出借贷记账法的应用——会计分录，会计分录构成的三要素。</w:t>
      </w:r>
    </w:p>
    <w:p>
      <w:pPr>
        <w:spacing w:line="360" w:lineRule="auto"/>
        <w:ind w:firstLine="643" w:firstLineChars="200"/>
        <w:rPr>
          <w:rFonts w:hint="default" w:eastAsia="仿宋"/>
          <w:b/>
          <w:bCs/>
          <w:sz w:val="32"/>
          <w:szCs w:val="32"/>
          <w:lang w:val="en-US" w:eastAsia="zh-CN"/>
        </w:rPr>
      </w:pPr>
      <w:r>
        <w:rPr>
          <w:rFonts w:eastAsia="仿宋"/>
          <w:b/>
          <w:bCs/>
          <w:sz w:val="32"/>
          <w:szCs w:val="32"/>
        </w:rPr>
        <w:t>4.</w:t>
      </w:r>
      <w:r>
        <w:rPr>
          <w:rFonts w:hint="eastAsia" w:eastAsia="仿宋"/>
          <w:b/>
          <w:bCs/>
          <w:sz w:val="32"/>
          <w:szCs w:val="32"/>
          <w:lang w:val="en-US" w:eastAsia="zh-CN"/>
        </w:rPr>
        <w:t>会计基本假设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（1）</w:t>
      </w:r>
      <w:r>
        <w:rPr>
          <w:rFonts w:hint="eastAsia" w:eastAsia="仿宋"/>
          <w:sz w:val="32"/>
          <w:szCs w:val="32"/>
          <w:lang w:val="en-US" w:eastAsia="zh-CN"/>
        </w:rPr>
        <w:t>会计主体</w:t>
      </w:r>
      <w:r>
        <w:rPr>
          <w:rFonts w:eastAsia="仿宋"/>
          <w:sz w:val="32"/>
          <w:szCs w:val="32"/>
        </w:rPr>
        <w:t>；</w:t>
      </w:r>
    </w:p>
    <w:p>
      <w:pPr>
        <w:spacing w:line="360" w:lineRule="auto"/>
        <w:ind w:firstLine="640" w:firstLineChars="200"/>
        <w:rPr>
          <w:rFonts w:hint="eastAsia" w:eastAsia="仿宋"/>
          <w:sz w:val="32"/>
          <w:szCs w:val="32"/>
          <w:lang w:eastAsia="zh-CN"/>
        </w:rPr>
      </w:pPr>
      <w:r>
        <w:rPr>
          <w:rFonts w:eastAsia="仿宋"/>
          <w:sz w:val="32"/>
          <w:szCs w:val="32"/>
        </w:rPr>
        <w:t>（2）</w:t>
      </w:r>
      <w:r>
        <w:rPr>
          <w:rFonts w:hint="eastAsia" w:eastAsia="仿宋"/>
          <w:sz w:val="32"/>
          <w:szCs w:val="32"/>
          <w:lang w:val="en-US" w:eastAsia="zh-CN"/>
        </w:rPr>
        <w:t>持续经营</w:t>
      </w:r>
      <w:r>
        <w:rPr>
          <w:rFonts w:hint="eastAsia" w:eastAsia="仿宋"/>
          <w:sz w:val="32"/>
          <w:szCs w:val="32"/>
          <w:lang w:eastAsia="zh-CN"/>
        </w:rPr>
        <w:t>；</w:t>
      </w:r>
    </w:p>
    <w:p>
      <w:pPr>
        <w:spacing w:line="360" w:lineRule="auto"/>
        <w:ind w:firstLine="640" w:firstLineChars="200"/>
        <w:rPr>
          <w:rFonts w:hint="eastAsia" w:eastAsia="仿宋"/>
          <w:sz w:val="32"/>
          <w:szCs w:val="32"/>
          <w:lang w:eastAsia="zh-CN"/>
        </w:rPr>
      </w:pPr>
      <w:r>
        <w:rPr>
          <w:rFonts w:eastAsia="仿宋"/>
          <w:sz w:val="32"/>
          <w:szCs w:val="32"/>
        </w:rPr>
        <w:t>（3）</w:t>
      </w:r>
      <w:r>
        <w:rPr>
          <w:rFonts w:hint="eastAsia" w:eastAsia="仿宋"/>
          <w:sz w:val="32"/>
          <w:szCs w:val="32"/>
          <w:lang w:val="en-US" w:eastAsia="zh-CN"/>
        </w:rPr>
        <w:t>会计分期</w:t>
      </w:r>
      <w:r>
        <w:rPr>
          <w:rFonts w:hint="eastAsia" w:eastAsia="仿宋"/>
          <w:sz w:val="32"/>
          <w:szCs w:val="32"/>
          <w:lang w:eastAsia="zh-CN"/>
        </w:rPr>
        <w:t>；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（4）</w:t>
      </w:r>
      <w:r>
        <w:rPr>
          <w:rFonts w:hint="eastAsia" w:eastAsia="仿宋"/>
          <w:sz w:val="32"/>
          <w:szCs w:val="32"/>
          <w:lang w:val="en-US" w:eastAsia="zh-CN"/>
        </w:rPr>
        <w:t>货币计量</w:t>
      </w:r>
      <w:r>
        <w:rPr>
          <w:rFonts w:eastAsia="仿宋"/>
          <w:sz w:val="32"/>
          <w:szCs w:val="32"/>
        </w:rPr>
        <w:t>。</w:t>
      </w:r>
    </w:p>
    <w:p>
      <w:pPr>
        <w:spacing w:line="360" w:lineRule="auto"/>
        <w:ind w:firstLine="643" w:firstLineChars="200"/>
        <w:rPr>
          <w:rFonts w:eastAsia="仿宋"/>
          <w:b/>
          <w:bCs/>
          <w:sz w:val="32"/>
          <w:szCs w:val="32"/>
        </w:rPr>
      </w:pPr>
      <w:r>
        <w:rPr>
          <w:rFonts w:eastAsia="仿宋"/>
          <w:b/>
          <w:bCs/>
          <w:sz w:val="32"/>
          <w:szCs w:val="32"/>
        </w:rPr>
        <w:t>5.</w:t>
      </w:r>
      <w:r>
        <w:rPr>
          <w:rFonts w:hint="eastAsia" w:eastAsia="仿宋"/>
          <w:b/>
          <w:bCs/>
          <w:sz w:val="32"/>
          <w:szCs w:val="32"/>
        </w:rPr>
        <w:t>会计数字</w:t>
      </w:r>
      <w:r>
        <w:rPr>
          <w:rFonts w:hint="eastAsia" w:eastAsia="仿宋"/>
          <w:b/>
          <w:bCs/>
          <w:sz w:val="32"/>
          <w:szCs w:val="32"/>
          <w:lang w:val="en-US" w:eastAsia="zh-CN"/>
        </w:rPr>
        <w:t>书写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（1）能</w:t>
      </w:r>
      <w:r>
        <w:rPr>
          <w:rFonts w:hint="eastAsia" w:eastAsia="仿宋"/>
          <w:sz w:val="32"/>
          <w:szCs w:val="32"/>
          <w:lang w:val="en-US" w:eastAsia="zh-CN"/>
        </w:rPr>
        <w:t>正确掌握会计大写数字的书写</w:t>
      </w:r>
      <w:r>
        <w:rPr>
          <w:rFonts w:eastAsia="仿宋"/>
          <w:sz w:val="32"/>
          <w:szCs w:val="32"/>
        </w:rPr>
        <w:t>； </w:t>
      </w:r>
    </w:p>
    <w:p>
      <w:pPr>
        <w:spacing w:line="360" w:lineRule="auto"/>
        <w:ind w:firstLine="640" w:firstLineChars="200"/>
        <w:rPr>
          <w:rFonts w:hint="eastAsia" w:eastAsia="仿宋"/>
          <w:sz w:val="32"/>
          <w:szCs w:val="32"/>
          <w:lang w:eastAsia="zh-CN"/>
        </w:rPr>
      </w:pPr>
      <w:r>
        <w:rPr>
          <w:rFonts w:eastAsia="仿宋"/>
          <w:sz w:val="32"/>
          <w:szCs w:val="32"/>
        </w:rPr>
        <w:t>（2）能</w:t>
      </w:r>
      <w:r>
        <w:rPr>
          <w:rFonts w:hint="eastAsia" w:eastAsia="仿宋"/>
          <w:sz w:val="32"/>
          <w:szCs w:val="32"/>
          <w:lang w:val="en-US" w:eastAsia="zh-CN"/>
        </w:rPr>
        <w:t>正确掌握会计小写数字的书写</w:t>
      </w:r>
      <w:r>
        <w:rPr>
          <w:rFonts w:hint="eastAsia" w:eastAsia="仿宋"/>
          <w:sz w:val="32"/>
          <w:szCs w:val="32"/>
          <w:lang w:eastAsia="zh-CN"/>
        </w:rPr>
        <w:t>；</w:t>
      </w:r>
    </w:p>
    <w:p>
      <w:pPr>
        <w:spacing w:line="360" w:lineRule="auto"/>
        <w:ind w:firstLine="640" w:firstLineChars="200"/>
        <w:rPr>
          <w:rFonts w:hint="eastAsia" w:eastAsia="仿宋"/>
          <w:sz w:val="32"/>
          <w:szCs w:val="32"/>
          <w:lang w:eastAsia="zh-CN"/>
        </w:rPr>
      </w:pPr>
      <w:r>
        <w:rPr>
          <w:rFonts w:eastAsia="仿宋"/>
          <w:sz w:val="32"/>
          <w:szCs w:val="32"/>
        </w:rPr>
        <w:t>（3）能正确</w:t>
      </w:r>
      <w:r>
        <w:rPr>
          <w:rFonts w:hint="eastAsia" w:eastAsia="仿宋"/>
          <w:sz w:val="32"/>
          <w:szCs w:val="32"/>
          <w:lang w:val="en-US" w:eastAsia="zh-CN"/>
        </w:rPr>
        <w:t>应用会计大、小数字，如支票开票日期的填写，大小写金额的填写等</w:t>
      </w:r>
      <w:r>
        <w:rPr>
          <w:rFonts w:hint="eastAsia" w:eastAsia="仿宋"/>
          <w:sz w:val="32"/>
          <w:szCs w:val="32"/>
          <w:lang w:eastAsia="zh-CN"/>
        </w:rPr>
        <w:t>；</w:t>
      </w:r>
    </w:p>
    <w:p>
      <w:pPr>
        <w:spacing w:line="360" w:lineRule="auto"/>
        <w:ind w:firstLine="640" w:firstLineChars="200"/>
        <w:rPr>
          <w:rFonts w:eastAsia="仿宋"/>
          <w:b/>
          <w:bCs/>
          <w:sz w:val="32"/>
          <w:szCs w:val="32"/>
        </w:rPr>
      </w:pPr>
      <w:r>
        <w:rPr>
          <w:rFonts w:eastAsia="仿宋"/>
          <w:sz w:val="32"/>
          <w:szCs w:val="32"/>
        </w:rPr>
        <w:t>（4）具有</w:t>
      </w:r>
      <w:r>
        <w:rPr>
          <w:rFonts w:hint="eastAsia" w:eastAsia="仿宋"/>
          <w:sz w:val="32"/>
          <w:szCs w:val="32"/>
          <w:lang w:val="en-US" w:eastAsia="zh-CN"/>
        </w:rPr>
        <w:t>细致严谨的品质</w:t>
      </w:r>
      <w:r>
        <w:rPr>
          <w:rFonts w:eastAsia="仿宋"/>
          <w:sz w:val="32"/>
          <w:szCs w:val="32"/>
        </w:rPr>
        <w:t>。</w:t>
      </w:r>
    </w:p>
    <w:p>
      <w:pPr>
        <w:spacing w:line="360" w:lineRule="auto"/>
        <w:ind w:firstLine="643" w:firstLineChars="200"/>
        <w:rPr>
          <w:rFonts w:hint="default" w:eastAsia="仿宋"/>
          <w:b/>
          <w:bCs/>
          <w:sz w:val="32"/>
          <w:szCs w:val="32"/>
          <w:lang w:val="en-US" w:eastAsia="zh-CN"/>
        </w:rPr>
      </w:pPr>
      <w:r>
        <w:rPr>
          <w:rFonts w:hint="eastAsia" w:eastAsia="仿宋"/>
          <w:b/>
          <w:bCs/>
          <w:sz w:val="32"/>
          <w:szCs w:val="32"/>
          <w:lang w:val="en-US" w:eastAsia="zh-CN"/>
        </w:rPr>
        <w:t>6</w:t>
      </w:r>
      <w:r>
        <w:rPr>
          <w:rFonts w:eastAsia="仿宋"/>
          <w:b/>
          <w:bCs/>
          <w:sz w:val="32"/>
          <w:szCs w:val="32"/>
        </w:rPr>
        <w:t>.</w:t>
      </w:r>
      <w:r>
        <w:rPr>
          <w:rFonts w:hint="eastAsia" w:eastAsia="仿宋"/>
          <w:b/>
          <w:bCs/>
          <w:sz w:val="32"/>
          <w:szCs w:val="32"/>
          <w:lang w:val="en-US" w:eastAsia="zh-CN"/>
        </w:rPr>
        <w:t>利润表编制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（1）</w:t>
      </w:r>
      <w:r>
        <w:rPr>
          <w:rFonts w:hint="eastAsia" w:eastAsia="仿宋"/>
          <w:sz w:val="32"/>
          <w:szCs w:val="32"/>
          <w:lang w:val="en-US" w:eastAsia="zh-CN"/>
        </w:rPr>
        <w:t>能说出营业利润的计算步骤</w:t>
      </w:r>
      <w:r>
        <w:rPr>
          <w:rFonts w:eastAsia="仿宋"/>
          <w:sz w:val="32"/>
          <w:szCs w:val="32"/>
        </w:rPr>
        <w:t>；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（2）</w:t>
      </w:r>
      <w:r>
        <w:rPr>
          <w:rFonts w:hint="eastAsia" w:eastAsia="仿宋"/>
          <w:sz w:val="32"/>
          <w:szCs w:val="32"/>
          <w:lang w:val="en-US" w:eastAsia="zh-CN"/>
        </w:rPr>
        <w:t>能说出利润总额的计算步骤</w:t>
      </w:r>
      <w:r>
        <w:rPr>
          <w:rFonts w:eastAsia="仿宋"/>
          <w:sz w:val="32"/>
          <w:szCs w:val="32"/>
        </w:rPr>
        <w:t>。 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</w:t>
      </w:r>
      <w:r>
        <w:rPr>
          <w:rFonts w:hint="eastAsia" w:eastAsia="仿宋"/>
          <w:sz w:val="32"/>
          <w:szCs w:val="32"/>
          <w:lang w:val="en-US" w:eastAsia="zh-CN"/>
        </w:rPr>
        <w:t>3</w:t>
      </w:r>
      <w:r>
        <w:rPr>
          <w:rFonts w:eastAsia="仿宋"/>
          <w:sz w:val="32"/>
          <w:szCs w:val="32"/>
        </w:rPr>
        <w:t>）</w:t>
      </w:r>
      <w:r>
        <w:rPr>
          <w:rFonts w:hint="eastAsia" w:eastAsia="仿宋"/>
          <w:sz w:val="32"/>
          <w:szCs w:val="32"/>
          <w:lang w:val="en-US" w:eastAsia="zh-CN"/>
        </w:rPr>
        <w:t>能说出净利润的计算步骤</w:t>
      </w:r>
      <w:r>
        <w:rPr>
          <w:rFonts w:eastAsia="仿宋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（4）具有</w:t>
      </w:r>
      <w:r>
        <w:rPr>
          <w:rFonts w:hint="eastAsia" w:eastAsia="仿宋"/>
          <w:sz w:val="32"/>
          <w:szCs w:val="32"/>
          <w:lang w:val="en-US" w:eastAsia="zh-CN"/>
        </w:rPr>
        <w:t>细致严谨的品质</w:t>
      </w:r>
      <w:r>
        <w:rPr>
          <w:rFonts w:eastAsia="仿宋"/>
          <w:sz w:val="32"/>
          <w:szCs w:val="32"/>
        </w:rPr>
        <w:t>。</w:t>
      </w:r>
    </w:p>
    <w:p>
      <w:pPr>
        <w:spacing w:line="360" w:lineRule="auto"/>
        <w:ind w:firstLine="643" w:firstLineChars="200"/>
        <w:rPr>
          <w:rFonts w:eastAsia="仿宋"/>
          <w:b/>
          <w:bCs/>
          <w:sz w:val="32"/>
          <w:szCs w:val="32"/>
        </w:rPr>
      </w:pPr>
      <w:r>
        <w:rPr>
          <w:rFonts w:eastAsia="仿宋"/>
          <w:b/>
          <w:bCs/>
          <w:sz w:val="32"/>
          <w:szCs w:val="32"/>
        </w:rPr>
        <w:t>（二）测试要求</w:t>
      </w:r>
    </w:p>
    <w:p>
      <w:pPr>
        <w:spacing w:line="360" w:lineRule="auto"/>
        <w:ind w:firstLine="640" w:firstLineChars="200"/>
        <w:rPr>
          <w:rFonts w:eastAsia="仿宋"/>
          <w:color w:val="auto"/>
          <w:sz w:val="32"/>
          <w:szCs w:val="32"/>
        </w:rPr>
      </w:pPr>
      <w:r>
        <w:rPr>
          <w:rFonts w:eastAsia="仿宋"/>
          <w:color w:val="auto"/>
          <w:sz w:val="32"/>
          <w:szCs w:val="32"/>
        </w:rPr>
        <w:t>1.测试前</w:t>
      </w:r>
      <w:r>
        <w:rPr>
          <w:rFonts w:hint="eastAsia" w:eastAsia="仿宋"/>
          <w:color w:val="auto"/>
          <w:sz w:val="32"/>
          <w:szCs w:val="32"/>
          <w:lang w:val="en-US" w:eastAsia="zh-CN"/>
        </w:rPr>
        <w:t>题目由</w:t>
      </w:r>
      <w:r>
        <w:rPr>
          <w:rFonts w:eastAsia="仿宋"/>
          <w:color w:val="auto"/>
          <w:sz w:val="32"/>
          <w:szCs w:val="32"/>
        </w:rPr>
        <w:t>考生抽签确定。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2.考生进入考场后报告考试号码，技能测试开始计时，测试不得超时。超时者在实际8分钟操作中的得分基础上再减10分。</w:t>
      </w:r>
    </w:p>
    <w:p>
      <w:pPr>
        <w:spacing w:line="360" w:lineRule="auto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3.技能测试不仅测试技能操作的方法，也同时测试从事</w:t>
      </w:r>
      <w:r>
        <w:rPr>
          <w:rFonts w:hint="eastAsia" w:eastAsia="仿宋"/>
          <w:sz w:val="32"/>
          <w:szCs w:val="32"/>
          <w:lang w:val="en-US" w:eastAsia="zh-CN"/>
        </w:rPr>
        <w:t>财会岗位</w:t>
      </w:r>
      <w:r>
        <w:rPr>
          <w:rFonts w:eastAsia="仿宋"/>
          <w:sz w:val="32"/>
          <w:szCs w:val="32"/>
        </w:rPr>
        <w:t>所需要的综合职业素养，包括人文素养、语言表达及沟通交流能力等。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k4ZDhmNjkzMDY4MTgwZTM3OWEwZDIzZDRjZmJiYmUifQ=="/>
  </w:docVars>
  <w:rsids>
    <w:rsidRoot w:val="6A473592"/>
    <w:rsid w:val="072E6778"/>
    <w:rsid w:val="0A81218D"/>
    <w:rsid w:val="10231174"/>
    <w:rsid w:val="1A667F2B"/>
    <w:rsid w:val="2005658B"/>
    <w:rsid w:val="302F6D2A"/>
    <w:rsid w:val="3FF8248F"/>
    <w:rsid w:val="41504E33"/>
    <w:rsid w:val="558E365E"/>
    <w:rsid w:val="581356E9"/>
    <w:rsid w:val="5B4C4395"/>
    <w:rsid w:val="5B501F0F"/>
    <w:rsid w:val="5CD96758"/>
    <w:rsid w:val="665D4DBA"/>
    <w:rsid w:val="693C3AD3"/>
    <w:rsid w:val="6A473592"/>
    <w:rsid w:val="6CD808A2"/>
    <w:rsid w:val="711A0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1349</Words>
  <Characters>1386</Characters>
  <Lines>0</Lines>
  <Paragraphs>0</Paragraphs>
  <TotalTime>3</TotalTime>
  <ScaleCrop>false</ScaleCrop>
  <LinksUpToDate>false</LinksUpToDate>
  <CharactersWithSpaces>1398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2022-12-13T08:41:00Z</dcterms:created>
  <dc:creator>沉海</dc:creator>
  <cp:lastModifiedBy>creep</cp:lastModifiedBy>
  <dcterms:modified xsi:type="dcterms:W3CDTF">2023-12-01T02:30:10Z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7999CC983B3F446D899115A3F6B84344_13</vt:lpwstr>
  </property>
</Properties>
</file>