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894"/>
        <w:gridCol w:w="3038"/>
        <w:gridCol w:w="790"/>
        <w:gridCol w:w="816"/>
        <w:gridCol w:w="2168"/>
        <w:gridCol w:w="3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1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2023-2024学年度校内勤工助学岗位设置表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申请部门名称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侯松林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书库、期刊室、电子阅览室助理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寅亮厅、演播厅日常管理员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田雯雯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张黎飞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公共教室管理员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9-11号楼（入住中职生）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驻寝教官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预征班训练教官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学生事务中心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学生事务中心助理固定岗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唐瑈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心理健康教育中心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学生事务中心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助理岗位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唐瑈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公共管理，临时岗位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易班发展中心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助理岗位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唐瑈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公共管理，临时岗位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保卫处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消防馆解说员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杨海昆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公共管理，临时岗位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勤工助学岗位工资从学生资助经费列支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机房管理员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二级学院根据工作需要申请岗位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勤工助学岗位工资从二级学院工作经费列支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铜仁市技工学校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陈旭鸿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二级学院根据工作需要申请岗位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勤工助学岗位工资从二级学院工作经费列支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教务科学生科团委办公室助理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彭劲松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二级学院根据工作需要申请岗位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勤工助学岗位工资从二级学院工作经费列支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教学、行政管理助理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二级学院根据工作需要申请岗位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勤工助学岗位工资从二级学院工作经费列支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行政管理助理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邓振华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二级学院根据工作需要申请岗位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勤工助学岗位工资从二级学院工作经费列支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DkyMjJiMTQ4Y2UwMmM2YmJmMTE4MmYyZTU4ZTgifQ=="/>
  </w:docVars>
  <w:rsids>
    <w:rsidRoot w:val="47730AB0"/>
    <w:rsid w:val="298A7449"/>
    <w:rsid w:val="4773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2023-09-19T06:17:00Z</dcterms:created>
  <dc:creator>沈小婲</dc:creator>
  <cp:lastModifiedBy>merry</cp:lastModifiedBy>
  <dcterms:modified xsi:type="dcterms:W3CDTF">2023-09-19T07:17:41Z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FE821F99DECA4690A39B220D7477A6AE_11</vt:lpwstr>
  </property>
</Properties>
</file>