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ageBreakBefore w:val="0"/>
        <w:autoSpaceDE w:val="0"/>
        <w:autoSpaceDN w:val="0"/>
        <w:bidi w:val="0"/>
        <w:snapToGrid w:val="0"/>
        <w:spacing w:line="640" w:lineRule="exact"/>
        <w:ind w:left="0" w:leftChars="0" w:firstLine="0"/>
        <w:jc w:val="center"/>
        <w:rPr>
          <w:rFonts w:hint="eastAsia" w:ascii="Times New Roman" w:hAnsi="Times New Roman" w:eastAsia="方正小标宋简体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auto"/>
          <w:sz w:val="32"/>
          <w:szCs w:val="32"/>
          <w:lang w:val="en-US" w:eastAsia="zh-CN"/>
        </w:rPr>
        <w:t>个人健康监测表</w:t>
      </w:r>
    </w:p>
    <w:bookmarkEnd w:id="0"/>
    <w:p>
      <w:pPr>
        <w:rPr>
          <w:rFonts w:hint="eastAsia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46"/>
        <w:gridCol w:w="138"/>
        <w:gridCol w:w="646"/>
        <w:gridCol w:w="683"/>
        <w:gridCol w:w="67"/>
        <w:gridCol w:w="849"/>
        <w:gridCol w:w="975"/>
        <w:gridCol w:w="1195"/>
        <w:gridCol w:w="51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信息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姓名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性别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年龄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工作单位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35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家庭住址</w:t>
            </w:r>
          </w:p>
        </w:tc>
        <w:tc>
          <w:tcPr>
            <w:tcW w:w="68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834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监测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日期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体温（℃）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咳嗽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  <w:t>咽痛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lang w:val="en-US" w:eastAsia="zh-CN"/>
              </w:rPr>
              <w:t>嗅觉减退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其他症状或体征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0" w:hanging="840" w:hanging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   日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首发症状时间</w:t>
            </w:r>
          </w:p>
        </w:tc>
        <w:tc>
          <w:tcPr>
            <w:tcW w:w="22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诊断病名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</w:rPr>
              <w:t>监测人员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</w:pPr>
            <w:r>
              <w:rPr>
                <w:rFonts w:hint="eastAsia" w:ascii="黑体" w:hAnsi="黑体" w:eastAsia="黑体" w:cs="黑体"/>
              </w:rPr>
              <w:t xml:space="preserve">姓名：   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</w:rPr>
              <w:t xml:space="preserve">         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TdkNmFjODc5NjAxYjAwOGUzOGI3NWE3OWJkMzAifQ=="/>
  </w:docVars>
  <w:rsids>
    <w:rsidRoot w:val="448D1C0E"/>
    <w:rsid w:val="448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2022-06-11T07:57:00Z</dcterms:created>
  <dc:creator>琳～</dc:creator>
  <cp:lastModifiedBy>琳～</cp:lastModifiedBy>
  <dcterms:modified xsi:type="dcterms:W3CDTF">2022-06-11T07:58:34Z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C4216F7D389B45F4BD2D1C94A9E1E030</vt:lpwstr>
  </property>
</Properties>
</file>