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学习通操作手册（学生）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一、学习通（手机端）</w:t>
      </w:r>
    </w:p>
    <w:p>
      <w:pPr>
        <w:numPr>
          <w:ilvl w:val="0"/>
          <w:numId w:val="7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手机学习通登录</w:t>
      </w:r>
    </w:p>
    <w:p>
      <w:pPr>
        <w:widowControl w:val="0"/>
        <w:numPr>
          <w:ilvl w:val="0"/>
          <w:numId w:val="0"/>
        </w:numPr>
        <w:spacing w:before="50" w:beforeLines="50" w:after="50" w:afterLines="50"/>
        <w:ind w:left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新用户需要用手机注册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330700" cy="42989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before="50" w:beforeLines="50" w:after="50" w:afterLines="50"/>
        <w:ind w:leftChars="200"/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登录</w:t>
      </w:r>
      <w:bookmarkStart w:id="0" w:name="_GoBack"/>
      <w:bookmarkEnd w:id="0"/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3639185"/>
            <wp:effectExtent l="0" t="0" r="190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50" w:beforeLines="50" w:after="50" w:afterLines="50"/>
        <w:ind w:left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绑定单位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404235"/>
            <wp:effectExtent l="0" t="0" r="635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查找课程</w:t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登录学习通，找到右下角“我”，点击课程，就可以看到自己的课程啦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214370"/>
            <wp:effectExtent l="0" t="0" r="3175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课程章节学习</w:t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选择要学习的课程，进课程找到章节，就能看到要学习的章节，需要完成标有橙色的任务点，每完成一个任务点，橙色任务点会变成绿色。</w:t>
      </w: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58315" cy="3810000"/>
            <wp:effectExtent l="0" t="0" r="6985" b="0"/>
            <wp:docPr id="11" name="图片 11" descr="ab13b4549458c59b592674204ff1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b13b4549458c59b592674204ff16a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7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查看课程的考核标准</w:t>
      </w:r>
    </w:p>
    <w:p>
      <w:pPr>
        <w:numPr>
          <w:ilvl w:val="0"/>
          <w:numId w:val="0"/>
        </w:numPr>
        <w:ind w:left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进课程，找到更多，最下面就有一个考核标准，可自行查看各个板块所占比例</w:t>
      </w: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31110" cy="5484495"/>
            <wp:effectExtent l="0" t="0" r="8890" b="1905"/>
            <wp:docPr id="12" name="图片 12" descr="54fb26ac99b4473695da52ab90bb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4fb26ac99b4473695da52ab90bbc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7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考试</w:t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进到课程，找到“任务”，点开就能看到“作业/考试”，点击进去选择“考试”按钮，就能看到这次的课程试卷，在规定的时间进去考试即可。</w:t>
      </w: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09445" cy="4137025"/>
            <wp:effectExtent l="0" t="0" r="8255" b="3175"/>
            <wp:docPr id="14" name="图片 14" descr="e8248593abddfd939dee0ab2ef5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8248593abddfd939dee0ab2ef526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21510" cy="4164330"/>
            <wp:effectExtent l="0" t="0" r="8890" b="1270"/>
            <wp:docPr id="13" name="图片 13" descr="a8cad8a6ea840d4ff1083f9c0077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8cad8a6ea840d4ff1083f9c00775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8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登录平台（电脑端）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（1）登录</w:t>
      </w:r>
    </w:p>
    <w:p>
      <w:pPr>
        <w:numPr>
          <w:ilvl w:val="0"/>
          <w:numId w:val="0"/>
        </w:numPr>
        <w:rPr>
          <w:rFonts w:hint="default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5"/>
          <w:sz w:val="24"/>
          <w:szCs w:val="24"/>
          <w:lang w:val="en-US" w:eastAsia="zh-CN"/>
        </w:rPr>
        <w:t>输入学校教学平台的网址</w:t>
      </w:r>
      <w:r>
        <w:rPr>
          <w:rFonts w:ascii="宋体" w:hAnsi="宋体" w:eastAsia="宋体" w:cs="宋体"/>
          <w:spacing w:val="-5"/>
          <w:sz w:val="24"/>
          <w:szCs w:val="24"/>
        </w:rPr>
        <w:t>：</w:t>
      </w:r>
      <w:r>
        <w:rPr>
          <w:rFonts w:hint="eastAsia" w:ascii="宋体" w:hAnsi="宋体" w:eastAsia="宋体" w:cs="宋体"/>
          <w:spacing w:val="-5"/>
          <w:sz w:val="24"/>
          <w:szCs w:val="24"/>
          <w:lang w:val="en-US" w:eastAsia="zh-CN"/>
        </w:rPr>
        <w:t>http://trzy.fanya.chaoxing.com ,点击“登录”</w:t>
      </w:r>
      <w:r>
        <w:rPr>
          <w:rFonts w:ascii="宋体" w:hAnsi="宋体" w:eastAsia="宋体" w:cs="宋体"/>
          <w:spacing w:val="-5"/>
          <w:sz w:val="24"/>
          <w:szCs w:val="24"/>
        </w:rPr>
        <w:t>用</w:t>
      </w:r>
      <w:r>
        <w:rPr>
          <w:rFonts w:hint="eastAsia" w:ascii="宋体" w:hAnsi="宋体" w:eastAsia="宋体" w:cs="宋体"/>
          <w:spacing w:val="-5"/>
          <w:sz w:val="24"/>
          <w:szCs w:val="24"/>
          <w:lang w:val="en-US" w:eastAsia="zh-CN"/>
        </w:rPr>
        <w:t>学</w:t>
      </w:r>
      <w:r>
        <w:rPr>
          <w:rFonts w:ascii="宋体" w:hAnsi="宋体" w:eastAsia="宋体" w:cs="宋体"/>
          <w:spacing w:val="-5"/>
          <w:sz w:val="24"/>
          <w:szCs w:val="24"/>
        </w:rPr>
        <w:t>号</w:t>
      </w:r>
      <w:r>
        <w:rPr>
          <w:rFonts w:hint="eastAsia" w:ascii="宋体" w:hAnsi="宋体" w:eastAsia="宋体" w:cs="宋体"/>
          <w:spacing w:val="-5"/>
          <w:sz w:val="24"/>
          <w:szCs w:val="24"/>
          <w:lang w:val="en-US" w:eastAsia="zh-CN"/>
        </w:rPr>
        <w:t>/</w:t>
      </w:r>
      <w:r>
        <w:rPr>
          <w:rFonts w:ascii="宋体" w:hAnsi="宋体" w:eastAsia="宋体" w:cs="宋体"/>
          <w:spacing w:val="-5"/>
          <w:sz w:val="24"/>
          <w:szCs w:val="24"/>
        </w:rPr>
        <w:t>手机号</w:t>
      </w:r>
      <w:r>
        <w:rPr>
          <w:rFonts w:hint="eastAsia" w:ascii="宋体" w:hAnsi="宋体" w:eastAsia="宋体" w:cs="宋体"/>
          <w:spacing w:val="-5"/>
          <w:sz w:val="24"/>
          <w:szCs w:val="24"/>
          <w:lang w:val="en-US" w:eastAsia="zh-CN"/>
        </w:rPr>
        <w:t>+密码</w:t>
      </w:r>
      <w:r>
        <w:rPr>
          <w:rFonts w:ascii="宋体" w:hAnsi="宋体" w:eastAsia="宋体" w:cs="宋体"/>
          <w:spacing w:val="-5"/>
          <w:sz w:val="24"/>
          <w:szCs w:val="24"/>
        </w:rPr>
        <w:t>登录</w:t>
      </w:r>
      <w:r>
        <w:rPr>
          <w:rFonts w:hint="eastAsia" w:ascii="宋体" w:hAnsi="宋体" w:eastAsia="宋体" w:cs="宋体"/>
          <w:spacing w:val="-5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pacing w:val="-5"/>
          <w:sz w:val="24"/>
          <w:szCs w:val="24"/>
          <w:lang w:val="en-US" w:eastAsia="zh-CN"/>
        </w:rPr>
        <w:t>点击教学空间进入自己的账号，新用户需要点击“新用户注册”，在手机上注册过的直接输入账号密码登录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347970" cy="2097405"/>
            <wp:effectExtent l="0" t="0" r="1143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3512820"/>
            <wp:effectExtent l="0" t="0" r="1206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（2）查找课程</w:t>
      </w:r>
    </w:p>
    <w:p>
      <w:pPr>
        <w:numPr>
          <w:ilvl w:val="0"/>
          <w:numId w:val="0"/>
        </w:numPr>
        <w:ind w:leftChars="200"/>
        <w:jc w:val="left"/>
      </w:pPr>
      <w:r>
        <w:rPr>
          <w:rFonts w:hint="eastAsia"/>
          <w:lang w:val="en-US" w:eastAsia="zh-CN"/>
        </w:rPr>
        <w:t>点击“课程”-“我学的课”，就能看到账号下所学的所有课程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2470785"/>
            <wp:effectExtent l="0" t="0" r="1143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（3）课程学习</w:t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进入学习的课程，进课程找到章节，就能看到要学习的章节，需要完成标有橙色的任务点，每完成一个任务点，橙色任务点会变成绿色。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3352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（4）课程考试</w:t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进课程，在上方导航栏找到“考试”，进入考试页面，到考试时间进入考试即可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214245"/>
            <wp:effectExtent l="0" t="0" r="127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  <w:ind w:firstLine="420"/>
      </w:pPr>
      <w:r>
        <w:separator/>
      </w:r>
    </w:p>
  </w:footnote>
  <w:footnote w:type="continuationSeparator" w:id="1">
    <w:p>
      <w:pPr>
        <w:spacing w:before="0" w:after="0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A994EA"/>
    <w:multiLevelType w:val="singleLevel"/>
    <w:tmpl w:val="8AA994EA"/>
    <w:lvl w:ilvl="0" w:tentative="0">
      <w:start w:val="1"/>
      <w:numFmt w:val="decimal"/>
      <w:pStyle w:val="11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FC3FA5E"/>
    <w:multiLevelType w:val="singleLevel"/>
    <w:tmpl w:val="AFC3FA5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54C48FE"/>
    <w:multiLevelType w:val="singleLevel"/>
    <w:tmpl w:val="E54C48FE"/>
    <w:lvl w:ilvl="0" w:tentative="0">
      <w:start w:val="1"/>
      <w:numFmt w:val="decimal"/>
      <w:pStyle w:val="4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FEB7F1C4"/>
    <w:multiLevelType w:val="singleLevel"/>
    <w:tmpl w:val="FEB7F1C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434D40ED"/>
    <w:multiLevelType w:val="singleLevel"/>
    <w:tmpl w:val="434D40ED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">
    <w:nsid w:val="59B0BD17"/>
    <w:multiLevelType w:val="singleLevel"/>
    <w:tmpl w:val="59B0BD17"/>
    <w:lvl w:ilvl="0" w:tentative="0">
      <w:start w:val="1"/>
      <w:numFmt w:val="chineseCounting"/>
      <w:pStyle w:val="9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6">
    <w:nsid w:val="5D003402"/>
    <w:multiLevelType w:val="singleLevel"/>
    <w:tmpl w:val="5D003402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7">
    <w:nsid w:val="5F4C93A8"/>
    <w:multiLevelType w:val="singleLevel"/>
    <w:tmpl w:val="5F4C93A8"/>
    <w:lvl w:ilvl="0" w:tentative="0">
      <w:start w:val="1"/>
      <w:numFmt w:val="chineseCounting"/>
      <w:pStyle w:val="10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03521E"/>
    <w:rsid w:val="15DC691E"/>
    <w:rsid w:val="19C56C2D"/>
    <w:rsid w:val="1F09294D"/>
    <w:rsid w:val="21254FCF"/>
    <w:rsid w:val="23587B04"/>
    <w:rsid w:val="23DC322F"/>
    <w:rsid w:val="2803521E"/>
    <w:rsid w:val="28C14810"/>
    <w:rsid w:val="2C1C5F7F"/>
    <w:rsid w:val="2CEC370D"/>
    <w:rsid w:val="344466AF"/>
    <w:rsid w:val="3E766306"/>
    <w:rsid w:val="47784AD0"/>
    <w:rsid w:val="47AC7ED4"/>
    <w:rsid w:val="48732A7F"/>
    <w:rsid w:val="4DAC0867"/>
    <w:rsid w:val="4FC0253D"/>
    <w:rsid w:val="50033308"/>
    <w:rsid w:val="5A695791"/>
    <w:rsid w:val="5B3E2873"/>
    <w:rsid w:val="5F6B6821"/>
    <w:rsid w:val="73811368"/>
    <w:rsid w:val="7A320499"/>
    <w:rsid w:val="7CFC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/>
      <w:ind w:firstLine="420" w:firstLineChars="20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8"/>
    <w:semiHidden/>
    <w:unhideWhenUsed/>
    <w:qFormat/>
    <w:uiPriority w:val="0"/>
    <w:pPr>
      <w:keepNext/>
      <w:keepLines/>
      <w:numPr>
        <w:ilvl w:val="0"/>
        <w:numId w:val="3"/>
      </w:numPr>
      <w:spacing w:before="260" w:after="260" w:line="412" w:lineRule="auto"/>
      <w:outlineLvl w:val="2"/>
    </w:pPr>
    <w:rPr>
      <w:rFonts w:asciiTheme="minorAscii" w:hAnsiTheme="minorAscii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标题 3 Char"/>
    <w:basedOn w:val="6"/>
    <w:link w:val="4"/>
    <w:semiHidden/>
    <w:uiPriority w:val="0"/>
    <w:rPr>
      <w:rFonts w:asciiTheme="minorAscii" w:hAnsiTheme="minorAscii" w:eastAsiaTheme="minorEastAsia" w:cstheme="minorBidi"/>
      <w:b/>
      <w:kern w:val="2"/>
      <w:sz w:val="32"/>
      <w:szCs w:val="24"/>
    </w:rPr>
  </w:style>
  <w:style w:type="paragraph" w:customStyle="1" w:styleId="9">
    <w:name w:val="一级标题"/>
    <w:basedOn w:val="1"/>
    <w:qFormat/>
    <w:uiPriority w:val="0"/>
    <w:pPr>
      <w:numPr>
        <w:ilvl w:val="0"/>
        <w:numId w:val="4"/>
      </w:numPr>
      <w:spacing w:before="480" w:after="480"/>
      <w:jc w:val="center"/>
    </w:pPr>
    <w:rPr>
      <w:rFonts w:ascii="黑体" w:hAnsi="黑体" w:eastAsia="黑体" w:cstheme="minorEastAsia"/>
      <w:b/>
      <w:b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paragraph" w:customStyle="1" w:styleId="10">
    <w:name w:val="二级标题"/>
    <w:basedOn w:val="1"/>
    <w:qFormat/>
    <w:uiPriority w:val="0"/>
    <w:pPr>
      <w:numPr>
        <w:ilvl w:val="0"/>
        <w:numId w:val="5"/>
      </w:numPr>
      <w:spacing w:before="480" w:after="480"/>
      <w:jc w:val="left"/>
    </w:pPr>
    <w:rPr>
      <w:rFonts w:ascii="黑体" w:hAnsi="黑体" w:eastAsia="黑体" w:cstheme="minorEastAsia"/>
      <w:b/>
      <w:sz w:val="36"/>
      <w:szCs w:val="36"/>
    </w:rPr>
  </w:style>
  <w:style w:type="paragraph" w:customStyle="1" w:styleId="11">
    <w:name w:val="三级标题"/>
    <w:basedOn w:val="1"/>
    <w:qFormat/>
    <w:uiPriority w:val="0"/>
    <w:pPr>
      <w:numPr>
        <w:ilvl w:val="0"/>
        <w:numId w:val="6"/>
      </w:numPr>
      <w:spacing w:before="480" w:after="480"/>
      <w:jc w:val="left"/>
    </w:pPr>
    <w:rPr>
      <w:rFonts w:ascii="黑体" w:hAnsi="黑体" w:eastAsia="黑体" w:cstheme="minorEastAsia"/>
      <w:b/>
      <w:sz w:val="28"/>
      <w:szCs w:val="28"/>
    </w:rPr>
  </w:style>
  <w:style w:type="paragraph" w:customStyle="1" w:styleId="12">
    <w:name w:val="课程报告正文4"/>
    <w:basedOn w:val="1"/>
    <w:qFormat/>
    <w:uiPriority w:val="0"/>
    <w:pPr>
      <w:ind w:firstLine="560" w:firstLineChars="200"/>
    </w:pPr>
    <w:rPr>
      <w:rFonts w:ascii="黑体" w:hAnsi="黑体" w:eastAsia="黑体" w:cstheme="minorEastAsia"/>
      <w:color w:val="000000" w:themeColor="text1"/>
      <w:sz w:val="28"/>
      <w:szCs w:val="2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2021-08-31T08:54:00Z</dcterms:created>
  <dc:creator>救赎(๑• . •๑)</dc:creator>
  <cp:lastModifiedBy>救赎(๑• . •๑)</cp:lastModifiedBy>
  <dcterms:modified xsi:type="dcterms:W3CDTF">2021-11-16T02:35:07Z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7AD21C9BD07C42EFB6AB05E1B8E0EF50</vt:lpwstr>
  </property>
</Properties>
</file>