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41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职业技术大学附属医院2025年“千名英才·智汇铜仁”本地引才面试工作方案 </w:t>
      </w:r>
    </w:p>
    <w:p w14:paraId="7B6D2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A5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省事业单位公开招聘操作办法（试行）》《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市2025年“千名英才·智汇铜仁”本地引才公告》《铜仁市2025年“千名英才·智汇铜仁”本地引才面试公告》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人才引进工作实施细则（修订）》等有关文件精神，为做好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附属医院2025年“千名英才·智汇铜仁”本地引才面试工作，特制定本工作方案。 </w:t>
      </w:r>
    </w:p>
    <w:p w14:paraId="364B64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组织领导 </w:t>
      </w:r>
    </w:p>
    <w:p w14:paraId="0414B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附属医院2025年“千名英才·智汇铜仁”本地引才面试工作的领导，组织实施好本次考试工作，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附属医院成立工作领导小组，党委书记、院长为组长，纪委书记、分管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领导为副组长，其他党政班子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负责人为成员。领导小组办公室设在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附属医院人事科，人事科科长任办公室主任，具体负责本次考试工作的组织实施、协调部署和检查督导。 </w:t>
      </w:r>
    </w:p>
    <w:p w14:paraId="37136E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工作原则 </w:t>
      </w:r>
    </w:p>
    <w:p w14:paraId="17945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按照德才兼备、以德为先，遵循公开、平等、竞争、择优的原则，按需引进、以用为本。 </w:t>
      </w:r>
    </w:p>
    <w:p w14:paraId="6A70E5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工作安排 </w:t>
      </w:r>
    </w:p>
    <w:p w14:paraId="47DF68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准考证领取时间及地点 </w:t>
      </w:r>
    </w:p>
    <w:p w14:paraId="7107D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准考证领取时间：2026年1月30日14:30-17:30 </w:t>
      </w:r>
    </w:p>
    <w:p w14:paraId="01F96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准考证领取地点：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职业技术大学附属医院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（铜仁市碧江区锦江北路27号）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七楼医务科（7-11） </w:t>
      </w:r>
    </w:p>
    <w:p w14:paraId="57ED38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考试时间及地点 </w:t>
      </w:r>
    </w:p>
    <w:p w14:paraId="7A169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考试时间：2026年1月31日（详见准考证） </w:t>
      </w:r>
    </w:p>
    <w:p w14:paraId="083A5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考试地点：详见准考证 </w:t>
      </w:r>
    </w:p>
    <w:p w14:paraId="37B846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考试方式 </w:t>
      </w:r>
    </w:p>
    <w:p w14:paraId="0DFD3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采取结构化面试、面谈的方式进行。 </w:t>
      </w:r>
    </w:p>
    <w:p w14:paraId="4A7E25D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面试 </w:t>
      </w:r>
    </w:p>
    <w:p w14:paraId="27579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用结构化面试的形式进行，应聘人员根据现场抽取的题目进行面试，面试时间为20分钟。按百分制计分，满分100分，专家组根据面试情况进行评分，去掉一个最高分和最低分，取平均分作为面试最后成绩，按“四舍五入”保留小数点后两位有效数字。 </w:t>
      </w:r>
    </w:p>
    <w:p w14:paraId="2BCB9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面试知识范围：综合素质、专业知识。 </w:t>
      </w:r>
    </w:p>
    <w:p w14:paraId="3BD06B0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面谈 </w:t>
      </w:r>
    </w:p>
    <w:p w14:paraId="44753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铜仁职业技术大学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附属医院主要领导负责主持，党委成员、科室主要负责人等不少于3人参加，对考生进行面谈。面谈过程应详细记录，面谈采用记分制，满分100分。 </w:t>
      </w:r>
    </w:p>
    <w:p w14:paraId="5AD9B8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综合成绩计算 </w:t>
      </w:r>
    </w:p>
    <w:p w14:paraId="5A385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综合成绩=面试成绩×90%＋面谈成绩×10%</w:t>
      </w:r>
    </w:p>
    <w:p w14:paraId="4A54A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综合成绩按“四舍五入”保留小数点后两位有效数字。 </w:t>
      </w:r>
    </w:p>
    <w:p w14:paraId="6B785C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有关说明 </w:t>
      </w:r>
    </w:p>
    <w:p w14:paraId="218B33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面试结束后，综合成绩由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铜仁职业技术大学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组织人事部进行审核，在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网予以公示，公示时间不少于5个工作日。 </w:t>
      </w:r>
    </w:p>
    <w:p w14:paraId="7379762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考试合格人员按1:1的比例进行体检、考察，通过考试、体检、考察的拟聘用人员，若自动放弃或体检、心理健康测试、考察不合格的，空缺岗位按符合录用的综合成绩从高到低1:1的比例进行递补。</w:t>
      </w:r>
    </w:p>
    <w:p w14:paraId="4E381D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工作纪律要求 </w:t>
      </w:r>
    </w:p>
    <w:p w14:paraId="63F1B65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招聘工作坚持“公开、公平、公正”原则，严格按照政策规定、招聘方案、工作程序和条件标准，确保招聘工作违纪违规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现象</w:t>
      </w:r>
      <w:r>
        <w:rPr>
          <w:rFonts w:hint="eastAsia" w:ascii="仿宋_GB2312" w:hAnsi="仿宋_GB2312" w:eastAsia="仿宋_GB2312" w:cs="仿宋_GB2312"/>
          <w:sz w:val="32"/>
          <w:szCs w:val="32"/>
        </w:rPr>
        <w:t>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0704DDA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招聘工作人员要严守保密纪律，严格执行考试工作保密规定，落实保密措施，严禁泄密。 </w:t>
      </w:r>
    </w:p>
    <w:p w14:paraId="58BEBF4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聘工作实行回避制度。参加招聘工作人员和面试考官在招聘过程中，涉及与本人有夫妻关系、直系血亲关系、三代以内旁系血亲关系、近姻亲关系或其他可能影响招聘公正的，应当主动回避。如因没有回避、回避不到位造成的相关影响由考生自行承担后果，并追究相关回避关系人责任。 </w:t>
      </w:r>
    </w:p>
    <w:p w14:paraId="4C98FE7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严格公开招聘纪律，对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下列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违反规程情形的，按照有关政策规定进行严肃处理，构成犯罪的，依法追究刑事责任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A9F8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应聘人员伪造、涂改证件、证明，或以其他不正当手段获取应聘资格的； </w:t>
      </w:r>
    </w:p>
    <w:p w14:paraId="666F5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应聘人员在考试、面试、体检等过程中作弊的； </w:t>
      </w:r>
    </w:p>
    <w:p w14:paraId="78C6F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招聘工作人员指使、纵容他人作弊或在考试、面试、体检等过程中参与作弊的； </w:t>
      </w:r>
    </w:p>
    <w:p w14:paraId="77AF7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招聘工作人员故意泄露考试内容的； </w:t>
      </w:r>
    </w:p>
    <w:p w14:paraId="7EE3F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违反规定私自聘用人员的； </w:t>
      </w:r>
    </w:p>
    <w:p w14:paraId="615AC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有关工作人员违反相关规程，影响招聘公平、公正进行的； </w:t>
      </w:r>
    </w:p>
    <w:p w14:paraId="7BA55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违反公开招聘工作规程其他情形的。 </w:t>
      </w:r>
    </w:p>
    <w:p w14:paraId="5BC07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八、联系方式与监督 </w:t>
      </w:r>
    </w:p>
    <w:p w14:paraId="378C5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联系电话：杨老师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18608567021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4D61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监察室和组织人事部对招聘工作全程监督。 </w:t>
      </w:r>
    </w:p>
    <w:p w14:paraId="1D860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监督电话：监察室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0856-6909065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6FEE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组织人事部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0856-6909061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07E0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565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2C9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附属医院 </w:t>
      </w:r>
    </w:p>
    <w:p w14:paraId="655E9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BC472-0B33-4998-A003-DA0CEB0832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8E10CE-A821-4E62-AF5C-438678CCFF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9784F4-78DC-4BCD-9796-274AD4C94A9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C8CE6C5-B742-45C1-89CE-766002355350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E0A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27CD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27CD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18B55"/>
    <w:multiLevelType w:val="singleLevel"/>
    <w:tmpl w:val="8A918B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D676DE6"/>
    <w:multiLevelType w:val="singleLevel"/>
    <w:tmpl w:val="BD676D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8521452"/>
    <w:multiLevelType w:val="singleLevel"/>
    <w:tmpl w:val="C85214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2EB3A28"/>
    <w:multiLevelType w:val="singleLevel"/>
    <w:tmpl w:val="D2EB3A2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711D408"/>
    <w:multiLevelType w:val="singleLevel"/>
    <w:tmpl w:val="D711D4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2E0NjI2ZWQyOWU3NGIyMmU0OTA2MzFjMWVmMDkifQ=="/>
  </w:docVars>
  <w:rsids>
    <w:rsidRoot w:val="00000000"/>
    <w:rsid w:val="01714809"/>
    <w:rsid w:val="03873A00"/>
    <w:rsid w:val="0A947417"/>
    <w:rsid w:val="0D3F57BC"/>
    <w:rsid w:val="0E700285"/>
    <w:rsid w:val="0F8F259B"/>
    <w:rsid w:val="0FA92AAF"/>
    <w:rsid w:val="10220D37"/>
    <w:rsid w:val="11260DC0"/>
    <w:rsid w:val="12BC0F36"/>
    <w:rsid w:val="14910696"/>
    <w:rsid w:val="14C667C2"/>
    <w:rsid w:val="15643B91"/>
    <w:rsid w:val="1E6908EA"/>
    <w:rsid w:val="214D3BC6"/>
    <w:rsid w:val="218E2416"/>
    <w:rsid w:val="26935449"/>
    <w:rsid w:val="2BA11AC9"/>
    <w:rsid w:val="2F3647F1"/>
    <w:rsid w:val="30045DA6"/>
    <w:rsid w:val="32287344"/>
    <w:rsid w:val="32925116"/>
    <w:rsid w:val="333308E9"/>
    <w:rsid w:val="338A0FFE"/>
    <w:rsid w:val="356612F4"/>
    <w:rsid w:val="373D24BC"/>
    <w:rsid w:val="397C6D78"/>
    <w:rsid w:val="3B735E0E"/>
    <w:rsid w:val="3B974891"/>
    <w:rsid w:val="3E2B12C1"/>
    <w:rsid w:val="40751A71"/>
    <w:rsid w:val="414C3019"/>
    <w:rsid w:val="43B31819"/>
    <w:rsid w:val="4440709B"/>
    <w:rsid w:val="45EF1B0B"/>
    <w:rsid w:val="47CC58C3"/>
    <w:rsid w:val="47CD7A8C"/>
    <w:rsid w:val="49ED7D72"/>
    <w:rsid w:val="4DF307D4"/>
    <w:rsid w:val="4F366B4B"/>
    <w:rsid w:val="50B0512D"/>
    <w:rsid w:val="50EB27F3"/>
    <w:rsid w:val="514C30F0"/>
    <w:rsid w:val="53A5521A"/>
    <w:rsid w:val="5529516C"/>
    <w:rsid w:val="5B7674CC"/>
    <w:rsid w:val="5CF477B4"/>
    <w:rsid w:val="60E04FA3"/>
    <w:rsid w:val="62187EF0"/>
    <w:rsid w:val="62A2476C"/>
    <w:rsid w:val="643965AB"/>
    <w:rsid w:val="66C07101"/>
    <w:rsid w:val="677E3D58"/>
    <w:rsid w:val="6D454822"/>
    <w:rsid w:val="6E5F44EB"/>
    <w:rsid w:val="6F814935"/>
    <w:rsid w:val="70222B76"/>
    <w:rsid w:val="71574C7D"/>
    <w:rsid w:val="760B6B48"/>
    <w:rsid w:val="7A4A5C47"/>
    <w:rsid w:val="7B1957B1"/>
    <w:rsid w:val="7D0B3C4E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9d31264f-a3ac-445b-8227-75efa22d8c16</errorID>
      <errorWord>，</errorWord>
      <group>L1_AI</group>
      <groupName>深度校对</groupName>
      <ability>L2_AI_Grammar</ability>
      <abilityName>语法纠错</abilityName>
      <candidateList>
        <item>的方针，</item>
      </candidateList>
      <explain/>
      <paraID>17945CF1</paraID>
      <start>11</start>
      <end>12</end>
      <status>ignored</status>
      <modifiedWord/>
      <trackRevisions>false</trackRevisions>
    </reviewItem>
    <reviewItem>
      <errorID>6c0f4eb4-1ce3-412e-9e77-a4282ba66ed2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218B33AB</paraID>
      <start>21</start>
      <end>24</end>
      <status>ignored</status>
      <modifiedWord/>
      <trackRevisions>false</trackRevisions>
    </reviewItem>
    <reviewItem>
      <errorID>b767a948-92ec-4d57-b818-932154b970b2</errorID>
      <errorWord>责任追究</errorWord>
      <group>L1_AI</group>
      <groupName>深度校对</groupName>
      <ability>L2_AI_Grammar</ability>
      <abilityName>语法纠错</abilityName>
      <candidateList>
        <item>现象</item>
      </candidateList>
      <explain/>
      <paraID>63F1B65A</paraID>
      <start>53</start>
      <end>55</end>
      <status>modified</status>
      <modifiedWord>现象</modifiedWord>
      <trackRevisions>false</trackRevisions>
    </reviewItem>
    <reviewItem>
      <errorID>eb27c08d-c05f-40bd-a54d-d176d31427d0</errorID>
      <errorWord>发生率</errorWord>
      <group>L1_AI</group>
      <groupName>深度校对</groupName>
      <ability>L2_AI_Word</ability>
      <abilityName>字词纠错</abilityName>
      <candidateList>
        <item>发生</item>
      </candidateList>
      <explain/>
      <paraID>63F1B65A</paraID>
      <start>56</start>
      <end>58</end>
      <status>modified</status>
      <modifiedWord>发生</modifiedWord>
      <trackRevisions>false</trackRevisions>
    </reviewItem>
    <reviewItem>
      <errorID>17439c76-f20e-4d04-800c-2d053bb8c0b8</errorID>
      <errorWord>下列有</errorWord>
      <group>L1_Word</group>
      <groupName>字词问题</groupName>
      <ability>L2_Typo</ability>
      <abilityName>字词错误</abilityName>
      <candidateList>
        <item>下列</item>
      </candidateList>
      <explain/>
      <paraID>4C98FE78</paraID>
      <start>10</start>
      <end>12</end>
      <status>modified</status>
      <modifiedWord>下列</modifiedWord>
      <trackRevisions>false</trackRevisions>
    </reviewItem>
    <reviewItem>
      <errorID>451c2824-fd3a-4667-bd39-bb5f244d36d9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54D61069</paraID>
      <start>8</start>
      <end>11</end>
      <status>ignored</status>
      <modifiedWord/>
      <trackRevisions>false</trackRevisions>
    </reviewItem>
    <reviewItem>
      <errorID>e0874e86-c86f-42e7-9d14-90baa40f9129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6FEE2D4</paraID>
      <start>2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7c844d-be65-4ece-89f1-8ddfb032eb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1463</Words>
  <Characters>1556</Characters>
  <Lines>0</Lines>
  <Paragraphs>0</Paragraphs>
  <TotalTime>0</TotalTime>
  <ScaleCrop>false</ScaleCrop>
  <LinksUpToDate>false</LinksUpToDate>
  <CharactersWithSpaces>1597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我是倩小妞</cp:lastModifiedBy>
  <cp:lastPrinted>2025-05-14T02:07:00Z</cp:lastPrinted>
  <dcterms:modified xsi:type="dcterms:W3CDTF">2026-01-26T10:12:31Z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4356FC28CE614A848BBE03C6920437BE_13</vt:lpwstr>
  </property>
  <property fmtid="{D5CDD505-2E9C-101B-9397-08002B2CF9AE}" pid="4" name="KSOTemplateDocerSaveRecord">
    <vt:lpwstr>eyJoZGlkIjoiYjEzODVhY2Q5NWU4ZWU0YzRlZDgxZmJmZDliNzc4YjEiLCJ1c2VySWQiOiI2MzkzNDM4NTEifQ==</vt:lpwstr>
  </property>
</Properties>
</file>