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21F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rPr>
      </w:pPr>
      <w:r>
        <w:rPr>
          <w:rFonts w:hint="eastAsia" w:ascii="方正小标宋简体" w:hAnsi="方正小标宋简体" w:eastAsia="方正小标宋简体" w:cs="方正小标宋简体"/>
          <w:b w:val="0"/>
          <w:bCs w:val="0"/>
          <w:i w:val="0"/>
          <w:iCs w:val="0"/>
          <w:caps w:val="0"/>
          <w:color w:val="auto"/>
          <w:spacing w:val="0"/>
          <w:kern w:val="0"/>
          <w:sz w:val="44"/>
          <w:szCs w:val="44"/>
          <w:highlight w:val="none"/>
          <w:shd w:val="clear" w:fill="FFFFFF"/>
          <w:lang w:val="en-US" w:eastAsia="zh-CN" w:bidi="ar"/>
        </w:rPr>
        <w:t>铜仁职业技术大学医学院2025年“千名英才·智汇铜仁”本地引才面试工作方案</w:t>
      </w:r>
    </w:p>
    <w:p w14:paraId="39CC3868">
      <w:pPr>
        <w:keepNext w:val="0"/>
        <w:keepLines w:val="0"/>
        <w:pageBreakBefore w:val="0"/>
        <w:kinsoku/>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rPr>
      </w:pPr>
    </w:p>
    <w:p w14:paraId="2FA5CE6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贵州</w:t>
      </w:r>
      <w:r>
        <w:rPr>
          <w:rFonts w:hint="eastAsia" w:ascii="仿宋_GB2312" w:hAnsi="仿宋_GB2312" w:eastAsia="仿宋_GB2312" w:cs="仿宋_GB2312"/>
          <w:sz w:val="32"/>
          <w:szCs w:val="32"/>
        </w:rPr>
        <w:t>省事业单位公开招聘操作办法（试行）》《</w:t>
      </w:r>
      <w:r>
        <w:rPr>
          <w:rFonts w:hint="eastAsia" w:ascii="仿宋_GB2312" w:hAnsi="仿宋_GB2312" w:eastAsia="仿宋_GB2312" w:cs="仿宋_GB2312"/>
          <w:sz w:val="32"/>
          <w:szCs w:val="32"/>
          <w:lang w:val="en-US" w:eastAsia="zh-CN"/>
        </w:rPr>
        <w:t>铜仁</w:t>
      </w:r>
      <w:r>
        <w:rPr>
          <w:rFonts w:hint="eastAsia" w:ascii="仿宋_GB2312" w:hAnsi="仿宋_GB2312" w:eastAsia="仿宋_GB2312" w:cs="仿宋_GB2312"/>
          <w:sz w:val="32"/>
          <w:szCs w:val="32"/>
        </w:rPr>
        <w:t>市2025年“千名英才·智汇铜仁”本地引才公告》《铜仁市2025年“千名英才·智汇铜仁”本地引才面试公告》《</w:t>
      </w:r>
      <w:r>
        <w:rPr>
          <w:rFonts w:hint="eastAsia" w:ascii="仿宋_GB2312" w:hAnsi="仿宋_GB2312" w:eastAsia="仿宋_GB2312" w:cs="仿宋_GB2312"/>
          <w:sz w:val="32"/>
          <w:szCs w:val="32"/>
          <w:lang w:val="en-US" w:eastAsia="zh-CN"/>
        </w:rPr>
        <w:t>铜仁</w:t>
      </w:r>
      <w:r>
        <w:rPr>
          <w:rFonts w:hint="eastAsia" w:ascii="仿宋_GB2312" w:hAnsi="仿宋_GB2312" w:eastAsia="仿宋_GB2312" w:cs="仿宋_GB2312"/>
          <w:sz w:val="32"/>
          <w:szCs w:val="32"/>
        </w:rPr>
        <w:t>职业技术</w:t>
      </w:r>
      <w:r>
        <w:rPr>
          <w:rFonts w:hint="eastAsia" w:ascii="仿宋_GB2312" w:hAnsi="仿宋_GB2312" w:eastAsia="仿宋_GB2312" w:cs="仿宋_GB2312"/>
          <w:sz w:val="32"/>
          <w:szCs w:val="32"/>
          <w:lang w:val="en-US" w:eastAsia="zh-CN"/>
        </w:rPr>
        <w:t>大学</w:t>
      </w:r>
      <w:r>
        <w:rPr>
          <w:rFonts w:hint="eastAsia" w:ascii="仿宋_GB2312" w:hAnsi="仿宋_GB2312" w:eastAsia="仿宋_GB2312" w:cs="仿宋_GB2312"/>
          <w:sz w:val="32"/>
          <w:szCs w:val="32"/>
        </w:rPr>
        <w:t>人才引进工作实施细则（修订）》等有关文件精神，为做好</w:t>
      </w:r>
      <w:r>
        <w:rPr>
          <w:rFonts w:hint="eastAsia" w:ascii="仿宋_GB2312" w:hAnsi="仿宋_GB2312" w:eastAsia="仿宋_GB2312" w:cs="仿宋_GB2312"/>
          <w:sz w:val="32"/>
          <w:szCs w:val="32"/>
          <w:lang w:val="en-US" w:eastAsia="zh-CN"/>
        </w:rPr>
        <w:t>铜仁</w:t>
      </w:r>
      <w:r>
        <w:rPr>
          <w:rFonts w:hint="eastAsia" w:ascii="仿宋_GB2312" w:hAnsi="仿宋_GB2312" w:eastAsia="仿宋_GB2312" w:cs="仿宋_GB2312"/>
          <w:sz w:val="32"/>
          <w:szCs w:val="32"/>
        </w:rPr>
        <w:t>职业技术</w:t>
      </w:r>
      <w:r>
        <w:rPr>
          <w:rFonts w:hint="eastAsia" w:ascii="仿宋_GB2312" w:hAnsi="仿宋_GB2312" w:eastAsia="仿宋_GB2312" w:cs="仿宋_GB2312"/>
          <w:sz w:val="32"/>
          <w:szCs w:val="32"/>
          <w:lang w:val="en-US" w:eastAsia="zh-CN"/>
        </w:rPr>
        <w:t>大学</w:t>
      </w:r>
      <w:r>
        <w:rPr>
          <w:rFonts w:hint="eastAsia" w:ascii="仿宋_GB2312" w:hAnsi="仿宋_GB2312" w:eastAsia="仿宋_GB2312" w:cs="仿宋_GB2312"/>
          <w:sz w:val="32"/>
          <w:szCs w:val="32"/>
          <w:lang w:eastAsia="zh-CN"/>
        </w:rPr>
        <w:t>医学院</w:t>
      </w:r>
      <w:r>
        <w:rPr>
          <w:rFonts w:hint="eastAsia" w:ascii="仿宋_GB2312" w:hAnsi="仿宋_GB2312" w:eastAsia="仿宋_GB2312" w:cs="仿宋_GB2312"/>
          <w:sz w:val="32"/>
          <w:szCs w:val="32"/>
        </w:rPr>
        <w:t>2025年“千名英才·智汇铜仁”本地引才面试工作，特制定本工作方案。</w:t>
      </w:r>
    </w:p>
    <w:p w14:paraId="2A0326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i w:val="0"/>
          <w:iCs w:val="0"/>
          <w:caps w:val="0"/>
          <w:color w:val="000000"/>
          <w:spacing w:val="0"/>
          <w:sz w:val="32"/>
          <w:szCs w:val="32"/>
          <w:highlight w:val="none"/>
          <w:shd w:val="clear" w:fill="FFFFFF"/>
        </w:rPr>
        <w:t>一、组织领导</w:t>
      </w:r>
    </w:p>
    <w:p w14:paraId="5AA70329">
      <w:pPr>
        <w:pStyle w:val="2"/>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rPr>
        <w:t>为加强本院2025年“千名英才·智汇铜仁”本地引才面试工作的领导，组织实施好本次考试工作，</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医</w:t>
      </w:r>
      <w:r>
        <w:rPr>
          <w:rFonts w:hint="eastAsia" w:ascii="仿宋_GB2312" w:hAnsi="仿宋_GB2312" w:eastAsia="仿宋_GB2312" w:cs="仿宋_GB2312"/>
          <w:i w:val="0"/>
          <w:iCs w:val="0"/>
          <w:caps w:val="0"/>
          <w:color w:val="000000"/>
          <w:spacing w:val="0"/>
          <w:sz w:val="32"/>
          <w:szCs w:val="32"/>
          <w:highlight w:val="none"/>
          <w:shd w:val="clear" w:fill="FFFFFF"/>
        </w:rPr>
        <w:t>学院成立了工作领导小组，</w:t>
      </w:r>
      <w:r>
        <w:rPr>
          <w:rFonts w:hint="eastAsia" w:ascii="仿宋_GB2312" w:hAnsi="仿宋_GB2312" w:eastAsia="仿宋_GB2312" w:cs="仿宋_GB2312"/>
          <w:i w:val="0"/>
          <w:iCs w:val="0"/>
          <w:caps w:val="0"/>
          <w:color w:val="000000"/>
          <w:spacing w:val="0"/>
          <w:sz w:val="32"/>
          <w:szCs w:val="32"/>
          <w:highlight w:val="none"/>
          <w:shd w:val="clear" w:fill="FFFFFF"/>
          <w:lang w:eastAsia="zh-CN"/>
        </w:rPr>
        <w:t>书记、院长</w:t>
      </w:r>
      <w:r>
        <w:rPr>
          <w:rFonts w:hint="eastAsia" w:ascii="仿宋_GB2312" w:hAnsi="仿宋_GB2312" w:eastAsia="仿宋_GB2312" w:cs="仿宋_GB2312"/>
          <w:i w:val="0"/>
          <w:iCs w:val="0"/>
          <w:caps w:val="0"/>
          <w:color w:val="000000"/>
          <w:spacing w:val="0"/>
          <w:sz w:val="32"/>
          <w:szCs w:val="32"/>
          <w:highlight w:val="none"/>
          <w:shd w:val="clear" w:fill="FFFFFF"/>
        </w:rPr>
        <w:t>为组长，其他党政班子为成员。领导小组</w:t>
      </w:r>
      <w:r>
        <w:rPr>
          <w:rFonts w:hint="eastAsia" w:ascii="仿宋_GB2312" w:hAnsi="仿宋_GB2312" w:eastAsia="仿宋_GB2312" w:cs="仿宋_GB2312"/>
          <w:i w:val="0"/>
          <w:iCs w:val="0"/>
          <w:caps w:val="0"/>
          <w:color w:val="000000"/>
          <w:spacing w:val="0"/>
          <w:sz w:val="32"/>
          <w:szCs w:val="32"/>
          <w:highlight w:val="none"/>
          <w:shd w:val="clear" w:fill="FFFFFF"/>
          <w:lang w:eastAsia="zh-CN"/>
        </w:rPr>
        <w:t>下</w:t>
      </w:r>
      <w:r>
        <w:rPr>
          <w:rFonts w:hint="eastAsia" w:ascii="仿宋_GB2312" w:hAnsi="仿宋_GB2312" w:eastAsia="仿宋_GB2312" w:cs="仿宋_GB2312"/>
          <w:i w:val="0"/>
          <w:iCs w:val="0"/>
          <w:caps w:val="0"/>
          <w:color w:val="000000"/>
          <w:spacing w:val="0"/>
          <w:sz w:val="32"/>
          <w:szCs w:val="32"/>
          <w:highlight w:val="none"/>
          <w:shd w:val="clear" w:fill="FFFFFF"/>
        </w:rPr>
        <w:t>设办公室，</w:t>
      </w:r>
      <w:r>
        <w:rPr>
          <w:rFonts w:hint="eastAsia" w:ascii="仿宋_GB2312" w:hAnsi="仿宋_GB2312" w:eastAsia="仿宋_GB2312" w:cs="仿宋_GB2312"/>
          <w:i w:val="0"/>
          <w:iCs w:val="0"/>
          <w:caps w:val="0"/>
          <w:color w:val="000000"/>
          <w:spacing w:val="0"/>
          <w:sz w:val="32"/>
          <w:szCs w:val="32"/>
          <w:highlight w:val="none"/>
          <w:shd w:val="clear" w:fill="FFFFFF"/>
          <w:lang w:eastAsia="zh-CN"/>
        </w:rPr>
        <w:t>办公室负责人任办公室主任，</w:t>
      </w:r>
      <w:r>
        <w:rPr>
          <w:rFonts w:hint="eastAsia" w:ascii="仿宋_GB2312" w:hAnsi="仿宋_GB2312" w:eastAsia="仿宋_GB2312" w:cs="仿宋_GB2312"/>
          <w:i w:val="0"/>
          <w:iCs w:val="0"/>
          <w:caps w:val="0"/>
          <w:color w:val="000000"/>
          <w:spacing w:val="0"/>
          <w:sz w:val="32"/>
          <w:szCs w:val="32"/>
          <w:highlight w:val="none"/>
          <w:shd w:val="clear" w:fill="FFFFFF"/>
        </w:rPr>
        <w:t>具体负责本次</w:t>
      </w:r>
      <w:r>
        <w:rPr>
          <w:rFonts w:hint="eastAsia" w:ascii="仿宋_GB2312" w:hAnsi="仿宋_GB2312" w:eastAsia="仿宋_GB2312" w:cs="仿宋_GB2312"/>
          <w:i w:val="0"/>
          <w:iCs w:val="0"/>
          <w:caps w:val="0"/>
          <w:color w:val="000000"/>
          <w:spacing w:val="0"/>
          <w:sz w:val="32"/>
          <w:szCs w:val="32"/>
          <w:highlight w:val="none"/>
          <w:shd w:val="clear" w:fill="FFFFFF"/>
          <w:lang w:eastAsia="zh-CN"/>
        </w:rPr>
        <w:t>面试</w:t>
      </w:r>
      <w:r>
        <w:rPr>
          <w:rFonts w:hint="eastAsia" w:ascii="仿宋_GB2312" w:hAnsi="仿宋_GB2312" w:eastAsia="仿宋_GB2312" w:cs="仿宋_GB2312"/>
          <w:i w:val="0"/>
          <w:iCs w:val="0"/>
          <w:caps w:val="0"/>
          <w:color w:val="000000"/>
          <w:spacing w:val="0"/>
          <w:sz w:val="32"/>
          <w:szCs w:val="32"/>
          <w:highlight w:val="none"/>
          <w:shd w:val="clear" w:fill="FFFFFF"/>
        </w:rPr>
        <w:t>工作的组织实施、协调部署和检查督导。</w:t>
      </w:r>
    </w:p>
    <w:p w14:paraId="284FAC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000000"/>
          <w:spacing w:val="0"/>
          <w:sz w:val="32"/>
          <w:szCs w:val="32"/>
          <w:highlight w:val="none"/>
          <w:shd w:val="clear" w:fill="FFFFFF"/>
        </w:rPr>
      </w:pPr>
      <w:r>
        <w:rPr>
          <w:rFonts w:hint="eastAsia" w:ascii="黑体" w:hAnsi="黑体" w:eastAsia="黑体" w:cs="黑体"/>
          <w:i w:val="0"/>
          <w:iCs w:val="0"/>
          <w:caps w:val="0"/>
          <w:color w:val="000000"/>
          <w:spacing w:val="0"/>
          <w:sz w:val="32"/>
          <w:szCs w:val="32"/>
          <w:highlight w:val="none"/>
          <w:shd w:val="clear" w:fill="FFFFFF"/>
        </w:rPr>
        <w:t>二、工作原则</w:t>
      </w:r>
    </w:p>
    <w:p w14:paraId="0F9B72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shd w:val="clear" w:fill="FFFFFF"/>
        </w:rPr>
        <w:t>按照德才兼备的标准，遵循民主、公开、竞争、择优的原则，规范程序，阳光操作。</w:t>
      </w:r>
    </w:p>
    <w:p w14:paraId="5F68D6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000000"/>
          <w:spacing w:val="0"/>
          <w:sz w:val="32"/>
          <w:szCs w:val="32"/>
          <w:highlight w:val="none"/>
          <w:shd w:val="clear" w:fill="FFFFFF"/>
        </w:rPr>
      </w:pPr>
      <w:r>
        <w:rPr>
          <w:rFonts w:hint="eastAsia" w:ascii="黑体" w:hAnsi="黑体" w:eastAsia="黑体" w:cs="黑体"/>
          <w:i w:val="0"/>
          <w:iCs w:val="0"/>
          <w:caps w:val="0"/>
          <w:color w:val="000000"/>
          <w:spacing w:val="0"/>
          <w:sz w:val="32"/>
          <w:szCs w:val="32"/>
          <w:highlight w:val="none"/>
          <w:shd w:val="clear" w:fill="FFFFFF"/>
        </w:rPr>
        <w:t>三、工作安排</w:t>
      </w:r>
    </w:p>
    <w:p w14:paraId="46BB71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楷体" w:hAnsi="楷体" w:eastAsia="楷体" w:cs="楷体"/>
          <w:b/>
          <w:bCs/>
          <w:i w:val="0"/>
          <w:iCs w:val="0"/>
          <w:caps w:val="0"/>
          <w:color w:val="000000"/>
          <w:spacing w:val="0"/>
          <w:sz w:val="32"/>
          <w:szCs w:val="32"/>
          <w:highlight w:val="none"/>
          <w:shd w:val="clear" w:fill="FFFFFF"/>
        </w:rPr>
      </w:pPr>
      <w:r>
        <w:rPr>
          <w:rFonts w:hint="eastAsia" w:ascii="楷体" w:hAnsi="楷体" w:eastAsia="楷体" w:cs="楷体"/>
          <w:b/>
          <w:bCs/>
          <w:i w:val="0"/>
          <w:iCs w:val="0"/>
          <w:caps w:val="0"/>
          <w:color w:val="000000"/>
          <w:spacing w:val="0"/>
          <w:sz w:val="32"/>
          <w:szCs w:val="32"/>
          <w:highlight w:val="none"/>
          <w:shd w:val="clear" w:fill="FFFFFF"/>
          <w:lang w:eastAsia="zh-CN"/>
        </w:rPr>
        <w:t>（一）</w:t>
      </w:r>
      <w:r>
        <w:rPr>
          <w:rFonts w:hint="eastAsia" w:ascii="楷体" w:hAnsi="楷体" w:eastAsia="楷体" w:cs="楷体"/>
          <w:b/>
          <w:bCs/>
          <w:i w:val="0"/>
          <w:iCs w:val="0"/>
          <w:caps w:val="0"/>
          <w:color w:val="000000"/>
          <w:spacing w:val="0"/>
          <w:sz w:val="32"/>
          <w:szCs w:val="32"/>
          <w:highlight w:val="none"/>
          <w:shd w:val="clear" w:fill="FFFFFF"/>
        </w:rPr>
        <w:t>准考证领取时间及地点</w:t>
      </w:r>
    </w:p>
    <w:p w14:paraId="27F3C6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i w:val="0"/>
          <w:iCs w:val="0"/>
          <w:caps w:val="0"/>
          <w:color w:val="000000"/>
          <w:spacing w:val="0"/>
          <w:sz w:val="32"/>
          <w:szCs w:val="32"/>
          <w:highlight w:val="none"/>
          <w:shd w:val="clear" w:fill="FFFFFF"/>
        </w:rPr>
        <w:t>准考证领取时间：202</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6</w:t>
      </w:r>
      <w:r>
        <w:rPr>
          <w:rFonts w:hint="eastAsia" w:ascii="仿宋_GB2312" w:hAnsi="仿宋_GB2312" w:eastAsia="仿宋_GB2312" w:cs="仿宋_GB2312"/>
          <w:i w:val="0"/>
          <w:iCs w:val="0"/>
          <w:caps w:val="0"/>
          <w:color w:val="000000"/>
          <w:spacing w:val="0"/>
          <w:sz w:val="32"/>
          <w:szCs w:val="32"/>
          <w:highlight w:val="none"/>
          <w:shd w:val="clear" w:fill="FFFFFF"/>
        </w:rPr>
        <w:t>年</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1</w:t>
      </w:r>
      <w:r>
        <w:rPr>
          <w:rFonts w:hint="eastAsia" w:ascii="仿宋_GB2312" w:hAnsi="仿宋_GB2312" w:eastAsia="仿宋_GB2312" w:cs="仿宋_GB2312"/>
          <w:i w:val="0"/>
          <w:iCs w:val="0"/>
          <w:caps w:val="0"/>
          <w:color w:val="000000"/>
          <w:spacing w:val="0"/>
          <w:sz w:val="32"/>
          <w:szCs w:val="32"/>
          <w:highlight w:val="none"/>
          <w:shd w:val="clear" w:fill="FFFFFF"/>
        </w:rPr>
        <w:t>月</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30</w:t>
      </w:r>
      <w:r>
        <w:rPr>
          <w:rFonts w:hint="eastAsia" w:ascii="仿宋_GB2312" w:hAnsi="仿宋_GB2312" w:eastAsia="仿宋_GB2312" w:cs="仿宋_GB2312"/>
          <w:i w:val="0"/>
          <w:iCs w:val="0"/>
          <w:caps w:val="0"/>
          <w:color w:val="000000"/>
          <w:spacing w:val="0"/>
          <w:sz w:val="32"/>
          <w:szCs w:val="32"/>
          <w:highlight w:val="none"/>
          <w:shd w:val="clear" w:fill="FFFFFF"/>
        </w:rPr>
        <w:t>日</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10</w:t>
      </w:r>
      <w:r>
        <w:rPr>
          <w:rFonts w:hint="eastAsia" w:ascii="仿宋_GB2312" w:hAnsi="仿宋_GB2312" w:eastAsia="仿宋_GB2312" w:cs="仿宋_GB2312"/>
          <w:i w:val="0"/>
          <w:iCs w:val="0"/>
          <w:caps w:val="0"/>
          <w:color w:val="000000"/>
          <w:spacing w:val="0"/>
          <w:sz w:val="32"/>
          <w:szCs w:val="32"/>
          <w:highlight w:val="none"/>
          <w:shd w:val="clear" w:fill="FFFFFF"/>
        </w:rPr>
        <w:t>:</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0</w:t>
      </w:r>
      <w:r>
        <w:rPr>
          <w:rFonts w:hint="eastAsia" w:ascii="仿宋_GB2312" w:hAnsi="仿宋_GB2312" w:eastAsia="仿宋_GB2312" w:cs="仿宋_GB2312"/>
          <w:i w:val="0"/>
          <w:iCs w:val="0"/>
          <w:caps w:val="0"/>
          <w:color w:val="000000"/>
          <w:spacing w:val="0"/>
          <w:sz w:val="32"/>
          <w:szCs w:val="32"/>
          <w:highlight w:val="none"/>
          <w:shd w:val="clear" w:fill="FFFFFF"/>
        </w:rPr>
        <w:t>0-</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12</w:t>
      </w:r>
      <w:r>
        <w:rPr>
          <w:rFonts w:hint="eastAsia" w:ascii="仿宋_GB2312" w:hAnsi="仿宋_GB2312" w:eastAsia="仿宋_GB2312" w:cs="仿宋_GB2312"/>
          <w:i w:val="0"/>
          <w:iCs w:val="0"/>
          <w:caps w:val="0"/>
          <w:color w:val="000000"/>
          <w:spacing w:val="0"/>
          <w:sz w:val="32"/>
          <w:szCs w:val="32"/>
          <w:highlight w:val="none"/>
          <w:shd w:val="clear" w:fill="FFFFFF"/>
        </w:rPr>
        <w:t>:</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0</w:t>
      </w:r>
      <w:r>
        <w:rPr>
          <w:rFonts w:hint="eastAsia" w:ascii="仿宋_GB2312" w:hAnsi="仿宋_GB2312" w:eastAsia="仿宋_GB2312" w:cs="仿宋_GB2312"/>
          <w:i w:val="0"/>
          <w:iCs w:val="0"/>
          <w:caps w:val="0"/>
          <w:color w:val="000000"/>
          <w:spacing w:val="0"/>
          <w:sz w:val="32"/>
          <w:szCs w:val="32"/>
          <w:highlight w:val="none"/>
          <w:shd w:val="clear" w:fill="FFFFFF"/>
        </w:rPr>
        <w:t>0</w:t>
      </w:r>
    </w:p>
    <w:p w14:paraId="006705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楷体" w:hAnsi="楷体" w:eastAsia="楷体" w:cs="楷体"/>
          <w:b/>
          <w:bCs/>
          <w:i w:val="0"/>
          <w:iCs w:val="0"/>
          <w:caps w:val="0"/>
          <w:color w:val="000000"/>
          <w:spacing w:val="0"/>
          <w:sz w:val="32"/>
          <w:szCs w:val="32"/>
          <w:highlight w:val="none"/>
          <w:shd w:val="clear" w:fill="FFFFFF"/>
          <w:lang w:eastAsia="zh-CN"/>
        </w:rPr>
      </w:pPr>
      <w:r>
        <w:rPr>
          <w:rFonts w:hint="eastAsia" w:ascii="仿宋_GB2312" w:hAnsi="仿宋_GB2312" w:eastAsia="仿宋_GB2312" w:cs="仿宋_GB2312"/>
          <w:i w:val="0"/>
          <w:iCs w:val="0"/>
          <w:caps w:val="0"/>
          <w:color w:val="000000"/>
          <w:spacing w:val="0"/>
          <w:sz w:val="32"/>
          <w:szCs w:val="32"/>
          <w:highlight w:val="none"/>
          <w:shd w:val="clear" w:fill="FFFFFF"/>
        </w:rPr>
        <w:t>准考证领取地点：铜仁职业技术</w:t>
      </w:r>
      <w:r>
        <w:rPr>
          <w:rFonts w:hint="eastAsia" w:ascii="仿宋_GB2312" w:hAnsi="仿宋_GB2312" w:eastAsia="仿宋_GB2312" w:cs="仿宋_GB2312"/>
          <w:i w:val="0"/>
          <w:iCs w:val="0"/>
          <w:caps w:val="0"/>
          <w:color w:val="000000"/>
          <w:spacing w:val="0"/>
          <w:sz w:val="32"/>
          <w:szCs w:val="32"/>
          <w:highlight w:val="none"/>
          <w:shd w:val="clear" w:fill="FFFFFF"/>
          <w:lang w:eastAsia="zh-CN"/>
        </w:rPr>
        <w:t>大学</w:t>
      </w:r>
      <w:r>
        <w:rPr>
          <w:rFonts w:hint="eastAsia" w:ascii="仿宋_GB2312" w:hAnsi="仿宋_GB2312" w:eastAsia="仿宋_GB2312" w:cs="仿宋_GB2312"/>
          <w:i w:val="0"/>
          <w:iCs w:val="0"/>
          <w:caps w:val="0"/>
          <w:color w:val="000000"/>
          <w:spacing w:val="0"/>
          <w:sz w:val="32"/>
          <w:szCs w:val="32"/>
          <w:highlight w:val="none"/>
          <w:shd w:val="clear" w:fill="FFFFFF"/>
        </w:rPr>
        <w:t>医学院</w:t>
      </w:r>
      <w:r>
        <w:rPr>
          <w:rFonts w:hint="eastAsia" w:ascii="仿宋_GB2312" w:hAnsi="仿宋_GB2312" w:eastAsia="仿宋_GB2312" w:cs="仿宋_GB2312"/>
          <w:i w:val="0"/>
          <w:iCs w:val="0"/>
          <w:caps w:val="0"/>
          <w:color w:val="000000"/>
          <w:spacing w:val="0"/>
          <w:sz w:val="32"/>
          <w:szCs w:val="32"/>
          <w:highlight w:val="none"/>
          <w:shd w:val="clear" w:fill="FFFFFF"/>
          <w:lang w:eastAsia="zh-CN"/>
        </w:rPr>
        <w:t>办公室</w:t>
      </w:r>
      <w:r>
        <w:rPr>
          <w:rFonts w:hint="eastAsia" w:ascii="仿宋_GB2312" w:hAnsi="仿宋_GB2312" w:eastAsia="仿宋_GB2312" w:cs="仿宋_GB2312"/>
          <w:i w:val="0"/>
          <w:iCs w:val="0"/>
          <w:caps w:val="0"/>
          <w:color w:val="000000"/>
          <w:spacing w:val="0"/>
          <w:sz w:val="32"/>
          <w:szCs w:val="32"/>
          <w:highlight w:val="none"/>
          <w:shd w:val="clear" w:fill="FFFFFF"/>
        </w:rPr>
        <w:t>（</w:t>
      </w:r>
      <w:r>
        <w:rPr>
          <w:rFonts w:hint="eastAsia" w:ascii="仿宋_GB2312" w:hAnsi="仿宋_GB2312" w:eastAsia="仿宋_GB2312" w:cs="仿宋_GB2312"/>
          <w:i w:val="0"/>
          <w:iCs w:val="0"/>
          <w:caps w:val="0"/>
          <w:color w:val="000000"/>
          <w:spacing w:val="0"/>
          <w:sz w:val="32"/>
          <w:szCs w:val="32"/>
          <w:highlight w:val="none"/>
          <w:shd w:val="clear" w:fill="FFFFFF"/>
          <w:lang w:eastAsia="zh-CN"/>
        </w:rPr>
        <w:t>木秀坪校区善学楼</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202室</w:t>
      </w:r>
      <w:r>
        <w:rPr>
          <w:rFonts w:hint="eastAsia" w:ascii="仿宋_GB2312" w:hAnsi="仿宋_GB2312" w:eastAsia="仿宋_GB2312" w:cs="仿宋_GB2312"/>
          <w:i w:val="0"/>
          <w:iCs w:val="0"/>
          <w:caps w:val="0"/>
          <w:color w:val="000000"/>
          <w:spacing w:val="0"/>
          <w:sz w:val="32"/>
          <w:szCs w:val="32"/>
          <w:highlight w:val="none"/>
          <w:shd w:val="clear" w:fill="FFFFFF"/>
        </w:rPr>
        <w:t>）</w:t>
      </w:r>
      <w:r>
        <w:rPr>
          <w:rFonts w:hint="eastAsia" w:ascii="仿宋_GB2312" w:hAnsi="仿宋_GB2312" w:eastAsia="仿宋_GB2312" w:cs="仿宋_GB2312"/>
          <w:i w:val="0"/>
          <w:iCs w:val="0"/>
          <w:caps w:val="0"/>
          <w:color w:val="000000"/>
          <w:spacing w:val="0"/>
          <w:sz w:val="32"/>
          <w:szCs w:val="32"/>
          <w:highlight w:val="none"/>
          <w:shd w:val="clear" w:fill="FFFFFF"/>
        </w:rPr>
        <w:br w:type="textWrapping"/>
      </w:r>
      <w:r>
        <w:rPr>
          <w:rFonts w:hint="eastAsia" w:ascii="楷体" w:hAnsi="楷体" w:eastAsia="楷体" w:cs="楷体"/>
          <w:b/>
          <w:bCs/>
          <w:i w:val="0"/>
          <w:iCs w:val="0"/>
          <w:caps w:val="0"/>
          <w:color w:val="000000"/>
          <w:spacing w:val="0"/>
          <w:sz w:val="32"/>
          <w:szCs w:val="32"/>
          <w:highlight w:val="none"/>
          <w:shd w:val="clear" w:fill="FFFFFF"/>
          <w:lang w:val="en-US" w:eastAsia="zh-CN"/>
        </w:rPr>
        <w:t xml:space="preserve">   （二</w:t>
      </w:r>
      <w:r>
        <w:rPr>
          <w:rFonts w:hint="eastAsia" w:ascii="楷体" w:hAnsi="楷体" w:eastAsia="楷体" w:cs="楷体"/>
          <w:b/>
          <w:bCs/>
          <w:i w:val="0"/>
          <w:iCs w:val="0"/>
          <w:caps w:val="0"/>
          <w:color w:val="000000"/>
          <w:spacing w:val="0"/>
          <w:sz w:val="32"/>
          <w:szCs w:val="32"/>
          <w:highlight w:val="none"/>
          <w:shd w:val="clear" w:fill="FFFFFF"/>
          <w:lang w:eastAsia="zh-CN"/>
        </w:rPr>
        <w:t>）考试时间及地点</w:t>
      </w:r>
    </w:p>
    <w:p w14:paraId="2F6DB3A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sz w:val="32"/>
          <w:szCs w:val="32"/>
          <w:highlight w:val="none"/>
          <w:lang w:val="en-US" w:eastAsia="zh-CN"/>
        </w:rPr>
        <w:t>（1）</w:t>
      </w:r>
      <w:bookmarkStart w:id="0" w:name="_GoBack"/>
      <w:bookmarkEnd w:id="0"/>
      <w:r>
        <w:rPr>
          <w:rFonts w:hint="eastAsia" w:ascii="仿宋_GB2312" w:hAnsi="仿宋_GB2312" w:eastAsia="仿宋_GB2312" w:cs="仿宋_GB2312"/>
          <w:sz w:val="32"/>
          <w:szCs w:val="32"/>
          <w:highlight w:val="none"/>
          <w:lang w:val="en-US" w:eastAsia="zh-CN"/>
        </w:rPr>
        <w:t>专业测评、面试和面谈时间：</w:t>
      </w:r>
      <w:r>
        <w:rPr>
          <w:rFonts w:hint="eastAsia" w:ascii="仿宋_GB2312" w:hAnsi="仿宋_GB2312" w:eastAsia="仿宋_GB2312" w:cs="仿宋_GB2312"/>
          <w:i w:val="0"/>
          <w:iCs w:val="0"/>
          <w:caps w:val="0"/>
          <w:color w:val="000000"/>
          <w:spacing w:val="0"/>
          <w:sz w:val="32"/>
          <w:szCs w:val="32"/>
          <w:highlight w:val="none"/>
          <w:shd w:val="clear" w:fill="FFFFFF"/>
        </w:rPr>
        <w:t>202</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6</w:t>
      </w:r>
      <w:r>
        <w:rPr>
          <w:rFonts w:hint="eastAsia" w:ascii="仿宋_GB2312" w:hAnsi="仿宋_GB2312" w:eastAsia="仿宋_GB2312" w:cs="仿宋_GB2312"/>
          <w:i w:val="0"/>
          <w:iCs w:val="0"/>
          <w:caps w:val="0"/>
          <w:color w:val="000000"/>
          <w:spacing w:val="0"/>
          <w:sz w:val="32"/>
          <w:szCs w:val="32"/>
          <w:highlight w:val="none"/>
          <w:shd w:val="clear" w:fill="FFFFFF"/>
        </w:rPr>
        <w:t>年</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1</w:t>
      </w:r>
      <w:r>
        <w:rPr>
          <w:rFonts w:hint="eastAsia" w:ascii="仿宋_GB2312" w:hAnsi="仿宋_GB2312" w:eastAsia="仿宋_GB2312" w:cs="仿宋_GB2312"/>
          <w:i w:val="0"/>
          <w:iCs w:val="0"/>
          <w:caps w:val="0"/>
          <w:color w:val="000000"/>
          <w:spacing w:val="0"/>
          <w:sz w:val="32"/>
          <w:szCs w:val="32"/>
          <w:highlight w:val="none"/>
          <w:shd w:val="clear" w:fill="FFFFFF"/>
        </w:rPr>
        <w:t>月</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31</w:t>
      </w:r>
      <w:r>
        <w:rPr>
          <w:rFonts w:hint="eastAsia" w:ascii="仿宋_GB2312" w:hAnsi="仿宋_GB2312" w:eastAsia="仿宋_GB2312" w:cs="仿宋_GB2312"/>
          <w:i w:val="0"/>
          <w:iCs w:val="0"/>
          <w:caps w:val="0"/>
          <w:color w:val="000000"/>
          <w:spacing w:val="0"/>
          <w:sz w:val="32"/>
          <w:szCs w:val="32"/>
          <w:highlight w:val="none"/>
          <w:shd w:val="clear" w:fill="FFFFFF"/>
        </w:rPr>
        <w:t>日</w:t>
      </w:r>
    </w:p>
    <w:p w14:paraId="37C7DAA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leftChars="0" w:right="0" w:hanging="640" w:hanging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9:30</w:t>
      </w:r>
      <w:r>
        <w:rPr>
          <w:rFonts w:hint="eastAsia" w:ascii="仿宋_GB2312" w:hAnsi="仿宋_GB2312" w:eastAsia="仿宋_GB2312" w:cs="仿宋_GB2312"/>
          <w:sz w:val="32"/>
          <w:szCs w:val="32"/>
          <w:highlight w:val="none"/>
          <w:lang w:val="en-US" w:eastAsia="zh-CN"/>
        </w:rPr>
        <w:t>开始，专业测评、面试和面谈依次开展直至结束。</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（2）考试地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点：</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详见准考证</w:t>
      </w:r>
    </w:p>
    <w:p w14:paraId="1E2EA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000000"/>
          <w:spacing w:val="0"/>
          <w:sz w:val="32"/>
          <w:szCs w:val="32"/>
          <w:highlight w:val="none"/>
          <w:shd w:val="clear" w:fill="FFFFFF"/>
        </w:rPr>
      </w:pPr>
      <w:r>
        <w:rPr>
          <w:rFonts w:hint="eastAsia" w:ascii="黑体" w:hAnsi="黑体" w:eastAsia="黑体" w:cs="黑体"/>
          <w:i w:val="0"/>
          <w:iCs w:val="0"/>
          <w:caps w:val="0"/>
          <w:color w:val="000000"/>
          <w:spacing w:val="0"/>
          <w:sz w:val="32"/>
          <w:szCs w:val="32"/>
          <w:highlight w:val="none"/>
          <w:shd w:val="clear" w:fill="FFFFFF"/>
        </w:rPr>
        <w:t>四、考试方式</w:t>
      </w:r>
    </w:p>
    <w:p w14:paraId="7D30E424">
      <w:pPr>
        <w:keepNext w:val="0"/>
        <w:keepLines w:val="0"/>
        <w:pageBreakBefore w:val="0"/>
        <w:widowControl/>
        <w:suppressLineNumbers w:val="0"/>
        <w:kinsoku/>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i w:val="0"/>
          <w:iCs w:val="0"/>
          <w:caps w:val="0"/>
          <w:color w:val="000000"/>
          <w:spacing w:val="0"/>
          <w:kern w:val="2"/>
          <w:sz w:val="32"/>
          <w:szCs w:val="32"/>
          <w:highlight w:val="none"/>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highlight w:val="none"/>
          <w:shd w:val="clear" w:fill="FFFFFF"/>
          <w:lang w:val="en-US" w:eastAsia="zh-CN" w:bidi="ar-SA"/>
        </w:rPr>
        <w:t>采取专业测评、面试、面谈的方式进行。</w:t>
      </w:r>
    </w:p>
    <w:p w14:paraId="4E4B55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楷体" w:hAnsi="楷体" w:eastAsia="楷体" w:cs="楷体"/>
          <w:b/>
          <w:bCs/>
          <w:i w:val="0"/>
          <w:iCs w:val="0"/>
          <w:caps w:val="0"/>
          <w:color w:val="000000"/>
          <w:spacing w:val="0"/>
          <w:sz w:val="32"/>
          <w:szCs w:val="32"/>
          <w:highlight w:val="none"/>
          <w:shd w:val="clear" w:fill="FFFFFF"/>
          <w:lang w:eastAsia="zh-CN"/>
        </w:rPr>
      </w:pPr>
      <w:r>
        <w:rPr>
          <w:rFonts w:hint="eastAsia" w:ascii="楷体" w:hAnsi="楷体" w:eastAsia="楷体" w:cs="楷体"/>
          <w:b/>
          <w:bCs/>
          <w:i w:val="0"/>
          <w:iCs w:val="0"/>
          <w:caps w:val="0"/>
          <w:color w:val="000000"/>
          <w:spacing w:val="0"/>
          <w:sz w:val="32"/>
          <w:szCs w:val="32"/>
          <w:highlight w:val="none"/>
          <w:shd w:val="clear" w:fill="FFFFFF"/>
          <w:lang w:eastAsia="zh-CN"/>
        </w:rPr>
        <w:t>（</w:t>
      </w:r>
      <w:r>
        <w:rPr>
          <w:rFonts w:hint="eastAsia" w:ascii="楷体" w:hAnsi="楷体" w:eastAsia="楷体" w:cs="楷体"/>
          <w:b/>
          <w:bCs/>
          <w:i w:val="0"/>
          <w:iCs w:val="0"/>
          <w:caps w:val="0"/>
          <w:color w:val="000000"/>
          <w:spacing w:val="0"/>
          <w:sz w:val="32"/>
          <w:szCs w:val="32"/>
          <w:highlight w:val="none"/>
          <w:shd w:val="clear" w:fill="FFFFFF"/>
          <w:lang w:val="en-US" w:eastAsia="zh-CN"/>
        </w:rPr>
        <w:t>一</w:t>
      </w:r>
      <w:r>
        <w:rPr>
          <w:rFonts w:hint="eastAsia" w:ascii="楷体" w:hAnsi="楷体" w:eastAsia="楷体" w:cs="楷体"/>
          <w:b/>
          <w:bCs/>
          <w:i w:val="0"/>
          <w:iCs w:val="0"/>
          <w:caps w:val="0"/>
          <w:color w:val="000000"/>
          <w:spacing w:val="0"/>
          <w:sz w:val="32"/>
          <w:szCs w:val="32"/>
          <w:highlight w:val="none"/>
          <w:shd w:val="clear" w:fill="FFFFFF"/>
          <w:lang w:eastAsia="zh-CN"/>
        </w:rPr>
        <w:t>）专业测评</w:t>
      </w:r>
    </w:p>
    <w:p w14:paraId="4AF7324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sz w:val="32"/>
          <w:szCs w:val="32"/>
          <w:highlight w:val="none"/>
          <w:lang w:val="en-US" w:eastAsia="zh-CN"/>
        </w:rPr>
        <w:t>专业测评采取学术汇报、答辩的方式进行，按百分制计分，汇报时间10分钟，答辩时间5分钟。学术汇报以个人学术成果汇报为主，并根据申报岗位特点，围绕专业理论、专业技能和实践能力等方面汇报个人科研及社会服务等方面的规划与设想。请应聘人员提前准备好学术汇报PPT</w:t>
      </w:r>
      <w:r>
        <w:rPr>
          <w:rFonts w:hint="eastAsia" w:ascii="仿宋_GB2312" w:hAnsi="仿宋_GB2312" w:eastAsia="仿宋_GB2312" w:cs="仿宋_GB2312"/>
          <w:color w:val="auto"/>
          <w:sz w:val="32"/>
          <w:szCs w:val="32"/>
          <w:highlight w:val="none"/>
          <w:lang w:val="en-US" w:eastAsia="zh-CN"/>
        </w:rPr>
        <w:t>（要求隐藏考生个人信息）。</w:t>
      </w:r>
    </w:p>
    <w:p w14:paraId="23C7AB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楷体" w:hAnsi="楷体" w:eastAsia="楷体" w:cs="楷体"/>
          <w:b/>
          <w:bCs/>
          <w:i w:val="0"/>
          <w:iCs w:val="0"/>
          <w:caps w:val="0"/>
          <w:color w:val="000000"/>
          <w:spacing w:val="0"/>
          <w:sz w:val="32"/>
          <w:szCs w:val="32"/>
          <w:highlight w:val="none"/>
          <w:shd w:val="clear" w:fill="FFFFFF"/>
          <w:lang w:eastAsia="zh-CN"/>
        </w:rPr>
      </w:pPr>
      <w:r>
        <w:rPr>
          <w:rFonts w:hint="eastAsia" w:ascii="楷体" w:hAnsi="楷体" w:eastAsia="楷体" w:cs="楷体"/>
          <w:b/>
          <w:bCs/>
          <w:i w:val="0"/>
          <w:iCs w:val="0"/>
          <w:caps w:val="0"/>
          <w:color w:val="000000"/>
          <w:spacing w:val="0"/>
          <w:sz w:val="32"/>
          <w:szCs w:val="32"/>
          <w:highlight w:val="none"/>
          <w:shd w:val="clear" w:fill="FFFFFF"/>
          <w:lang w:eastAsia="zh-CN"/>
        </w:rPr>
        <w:t>（</w:t>
      </w:r>
      <w:r>
        <w:rPr>
          <w:rFonts w:hint="eastAsia" w:ascii="楷体" w:hAnsi="楷体" w:eastAsia="楷体" w:cs="楷体"/>
          <w:b/>
          <w:bCs/>
          <w:i w:val="0"/>
          <w:iCs w:val="0"/>
          <w:caps w:val="0"/>
          <w:color w:val="000000"/>
          <w:spacing w:val="0"/>
          <w:sz w:val="32"/>
          <w:szCs w:val="32"/>
          <w:highlight w:val="none"/>
          <w:shd w:val="clear" w:fill="FFFFFF"/>
          <w:lang w:val="en-US" w:eastAsia="zh-CN"/>
        </w:rPr>
        <w:t>二</w:t>
      </w:r>
      <w:r>
        <w:rPr>
          <w:rFonts w:hint="eastAsia" w:ascii="楷体" w:hAnsi="楷体" w:eastAsia="楷体" w:cs="楷体"/>
          <w:b/>
          <w:bCs/>
          <w:i w:val="0"/>
          <w:iCs w:val="0"/>
          <w:caps w:val="0"/>
          <w:color w:val="000000"/>
          <w:spacing w:val="0"/>
          <w:sz w:val="32"/>
          <w:szCs w:val="32"/>
          <w:highlight w:val="none"/>
          <w:shd w:val="clear" w:fill="FFFFFF"/>
          <w:lang w:eastAsia="zh-CN"/>
        </w:rPr>
        <w:t>）</w:t>
      </w:r>
      <w:r>
        <w:rPr>
          <w:rFonts w:hint="eastAsia" w:ascii="楷体" w:hAnsi="楷体" w:eastAsia="楷体" w:cs="楷体"/>
          <w:b/>
          <w:bCs/>
          <w:i w:val="0"/>
          <w:iCs w:val="0"/>
          <w:caps w:val="0"/>
          <w:color w:val="000000"/>
          <w:spacing w:val="0"/>
          <w:sz w:val="32"/>
          <w:szCs w:val="32"/>
          <w:highlight w:val="none"/>
          <w:shd w:val="clear" w:fill="FFFFFF"/>
          <w:lang w:val="en-US" w:eastAsia="zh-CN"/>
        </w:rPr>
        <w:t>面试</w:t>
      </w:r>
    </w:p>
    <w:p w14:paraId="08E3220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面试采用试讲的形式进行，应聘人员根据现场抽取的题目进行现场备课试讲，备课时间为</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40</w:t>
      </w:r>
      <w:r>
        <w:rPr>
          <w:rFonts w:hint="eastAsia" w:ascii="仿宋_GB2312" w:hAnsi="仿宋_GB2312" w:eastAsia="仿宋_GB2312" w:cs="仿宋_GB2312"/>
          <w:sz w:val="32"/>
          <w:szCs w:val="32"/>
          <w:highlight w:val="none"/>
          <w:lang w:val="en-US" w:eastAsia="zh-CN"/>
        </w:rPr>
        <w:t>分钟，现场授课时间为20分钟。按百分制计分，满分100分，专家组根据试讲情况进行评分，</w:t>
      </w:r>
      <w:r>
        <w:rPr>
          <w:rFonts w:hint="eastAsia" w:ascii="仿宋_GB2312" w:hAnsi="仿宋_GB2312" w:eastAsia="仿宋_GB2312" w:cs="仿宋_GB2312"/>
          <w:i w:val="0"/>
          <w:caps w:val="0"/>
          <w:color w:val="000000"/>
          <w:spacing w:val="0"/>
          <w:sz w:val="32"/>
          <w:szCs w:val="32"/>
          <w:highlight w:val="none"/>
          <w:shd w:val="clear" w:fill="FFFFFF"/>
          <w:lang w:val="en-US" w:eastAsia="zh-CN"/>
        </w:rPr>
        <w:t>取平均分作为面试最后成绩，</w:t>
      </w:r>
      <w:r>
        <w:rPr>
          <w:rFonts w:hint="eastAsia" w:ascii="仿宋_GB2312" w:hAnsi="仿宋_GB2312" w:eastAsia="仿宋_GB2312" w:cs="仿宋_GB2312"/>
          <w:sz w:val="32"/>
          <w:szCs w:val="32"/>
          <w:highlight w:val="none"/>
        </w:rPr>
        <w:t>按“四舍五入”保留小数点后两位有效数字。</w:t>
      </w:r>
    </w:p>
    <w:p w14:paraId="10DAB8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_GB2312" w:hAnsi="仿宋_GB2312" w:eastAsia="仿宋_GB2312" w:cs="仿宋_GB2312"/>
          <w:i w:val="0"/>
          <w:caps w:val="0"/>
          <w:color w:val="000000"/>
          <w:spacing w:val="0"/>
          <w:kern w:val="2"/>
          <w:sz w:val="32"/>
          <w:szCs w:val="32"/>
          <w:highlight w:val="none"/>
          <w:shd w:val="clear" w:fill="FFFFFF"/>
          <w:lang w:val="en-US" w:eastAsia="zh-CN" w:bidi="ar-SA"/>
        </w:rPr>
      </w:pPr>
      <w:r>
        <w:rPr>
          <w:rFonts w:hint="eastAsia" w:ascii="仿宋_GB2312" w:hAnsi="仿宋_GB2312" w:eastAsia="仿宋_GB2312" w:cs="仿宋_GB2312"/>
          <w:b/>
          <w:bCs/>
          <w:sz w:val="32"/>
          <w:szCs w:val="32"/>
          <w:highlight w:val="none"/>
          <w:lang w:val="en-US" w:eastAsia="zh-CN"/>
        </w:rPr>
        <w:t>试讲知识范围：</w:t>
      </w:r>
      <w:r>
        <w:rPr>
          <w:rFonts w:hint="eastAsia" w:ascii="仿宋_GB2312" w:hAnsi="仿宋_GB2312" w:eastAsia="仿宋_GB2312" w:cs="仿宋_GB2312"/>
          <w:i w:val="0"/>
          <w:iCs w:val="0"/>
          <w:caps w:val="0"/>
          <w:color w:val="000000"/>
          <w:spacing w:val="0"/>
          <w:sz w:val="32"/>
          <w:szCs w:val="32"/>
          <w:highlight w:val="none"/>
          <w:shd w:val="clear" w:fill="FFFFFF"/>
          <w:lang w:eastAsia="zh-CN"/>
        </w:rPr>
        <w:t>《人体解剖学》</w:t>
      </w:r>
    </w:p>
    <w:p w14:paraId="3B2F6F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楷体" w:hAnsi="楷体" w:eastAsia="楷体" w:cs="楷体"/>
          <w:b/>
          <w:bCs/>
          <w:i w:val="0"/>
          <w:iCs w:val="0"/>
          <w:caps w:val="0"/>
          <w:color w:val="000000"/>
          <w:spacing w:val="0"/>
          <w:sz w:val="32"/>
          <w:szCs w:val="32"/>
          <w:highlight w:val="none"/>
          <w:shd w:val="clear" w:fill="FFFFFF"/>
          <w:lang w:val="en-US" w:eastAsia="zh-CN"/>
        </w:rPr>
      </w:pPr>
      <w:r>
        <w:rPr>
          <w:rFonts w:hint="eastAsia" w:ascii="楷体" w:hAnsi="楷体" w:eastAsia="楷体" w:cs="楷体"/>
          <w:b/>
          <w:bCs/>
          <w:i w:val="0"/>
          <w:iCs w:val="0"/>
          <w:caps w:val="0"/>
          <w:color w:val="000000"/>
          <w:spacing w:val="0"/>
          <w:sz w:val="32"/>
          <w:szCs w:val="32"/>
          <w:highlight w:val="none"/>
          <w:shd w:val="clear" w:fill="FFFFFF"/>
          <w:lang w:val="en-US" w:eastAsia="zh-CN"/>
        </w:rPr>
        <w:t>（三）面谈</w:t>
      </w:r>
    </w:p>
    <w:p w14:paraId="5C5A77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rPr>
        <w:t>由</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医</w:t>
      </w:r>
      <w:r>
        <w:rPr>
          <w:rFonts w:hint="eastAsia" w:ascii="仿宋_GB2312" w:hAnsi="仿宋_GB2312" w:eastAsia="仿宋_GB2312" w:cs="仿宋_GB2312"/>
          <w:i w:val="0"/>
          <w:iCs w:val="0"/>
          <w:caps w:val="0"/>
          <w:color w:val="000000"/>
          <w:spacing w:val="0"/>
          <w:sz w:val="32"/>
          <w:szCs w:val="32"/>
          <w:highlight w:val="none"/>
          <w:shd w:val="clear" w:fill="FFFFFF"/>
        </w:rPr>
        <w:t>学院</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主要领导负责主持</w:t>
      </w:r>
      <w:r>
        <w:rPr>
          <w:rFonts w:hint="eastAsia" w:ascii="仿宋_GB2312" w:hAnsi="仿宋_GB2312" w:eastAsia="仿宋_GB2312" w:cs="仿宋_GB2312"/>
          <w:i w:val="0"/>
          <w:iCs w:val="0"/>
          <w:caps w:val="0"/>
          <w:color w:val="000000"/>
          <w:spacing w:val="0"/>
          <w:sz w:val="32"/>
          <w:szCs w:val="32"/>
          <w:highlight w:val="none"/>
          <w:shd w:val="clear" w:fill="FFFFFF"/>
        </w:rPr>
        <w:t>，党总支委员、科室主要负责人等不少于3人参加</w:t>
      </w:r>
      <w:r>
        <w:rPr>
          <w:rFonts w:hint="eastAsia" w:ascii="仿宋_GB2312" w:hAnsi="仿宋_GB2312" w:eastAsia="仿宋_GB2312" w:cs="仿宋_GB2312"/>
          <w:b w:val="0"/>
          <w:bCs w:val="0"/>
          <w:sz w:val="32"/>
          <w:szCs w:val="32"/>
          <w:highlight w:val="none"/>
          <w:lang w:val="en-US" w:eastAsia="zh-CN"/>
        </w:rPr>
        <w:t xml:space="preserve">，对考生进行面谈，重点了解应聘人员的政治思想表现、意识形态、学风、工作作风、品德修养，上学工作期间的工作、学习、社会活动等情况。面谈过程应详细记录，面谈采用记分制，满分100分，应聘人员在政治立场、意识形态、品德修养、思想言论等方面存在严重问题的，实行一票否决。 </w:t>
      </w:r>
    </w:p>
    <w:p w14:paraId="25B280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000000"/>
          <w:spacing w:val="0"/>
          <w:sz w:val="32"/>
          <w:szCs w:val="32"/>
          <w:highlight w:val="none"/>
          <w:shd w:val="clear" w:fill="FFFFFF"/>
        </w:rPr>
      </w:pPr>
      <w:r>
        <w:rPr>
          <w:rFonts w:hint="eastAsia" w:ascii="黑体" w:hAnsi="黑体" w:eastAsia="黑体" w:cs="黑体"/>
          <w:i w:val="0"/>
          <w:iCs w:val="0"/>
          <w:caps w:val="0"/>
          <w:color w:val="000000"/>
          <w:spacing w:val="0"/>
          <w:sz w:val="32"/>
          <w:szCs w:val="32"/>
          <w:highlight w:val="none"/>
          <w:shd w:val="clear" w:fill="FFFFFF"/>
        </w:rPr>
        <w:t>五、综合成绩计算</w:t>
      </w:r>
    </w:p>
    <w:p w14:paraId="6ECA6DC4">
      <w:pPr>
        <w:keepNext w:val="0"/>
        <w:keepLines w:val="0"/>
        <w:pageBreakBefore w:val="0"/>
        <w:widowControl/>
        <w:suppressLineNumbers w:val="0"/>
        <w:kinsoku/>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（一）综合成绩=专业测评成绩×45%＋面试成绩×45%＋面谈成绩×10%</w:t>
      </w:r>
    </w:p>
    <w:p w14:paraId="130DBC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（二）</w:t>
      </w:r>
      <w:r>
        <w:rPr>
          <w:rFonts w:hint="eastAsia" w:ascii="仿宋_GB2312" w:hAnsi="仿宋_GB2312" w:eastAsia="仿宋_GB2312" w:cs="仿宋_GB2312"/>
          <w:color w:val="000000"/>
          <w:kern w:val="0"/>
          <w:sz w:val="32"/>
          <w:szCs w:val="32"/>
          <w:highlight w:val="none"/>
          <w:lang w:val="en-US" w:eastAsia="zh-CN" w:bidi="ar"/>
        </w:rPr>
        <w:t>综合成绩按“四舍五入”保留小数点后两位有效数字。综合成绩设定合格分数线原则上不低于 60 分，考生综合成绩必须达到合格分数线以上（含），才具有录用资格。</w:t>
      </w:r>
    </w:p>
    <w:p w14:paraId="2FEF84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000000"/>
          <w:spacing w:val="0"/>
          <w:sz w:val="32"/>
          <w:szCs w:val="32"/>
          <w:highlight w:val="none"/>
          <w:shd w:val="clear" w:fill="FFFFFF"/>
        </w:rPr>
      </w:pPr>
      <w:r>
        <w:rPr>
          <w:rFonts w:hint="eastAsia" w:ascii="黑体" w:hAnsi="黑体" w:eastAsia="黑体" w:cs="黑体"/>
          <w:i w:val="0"/>
          <w:iCs w:val="0"/>
          <w:caps w:val="0"/>
          <w:color w:val="000000"/>
          <w:spacing w:val="0"/>
          <w:sz w:val="32"/>
          <w:szCs w:val="32"/>
          <w:highlight w:val="none"/>
          <w:shd w:val="clear" w:fill="FFFFFF"/>
        </w:rPr>
        <w:t>六、有关说明</w:t>
      </w:r>
    </w:p>
    <w:p w14:paraId="42ADED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rPr>
        <w:t>（一）考试结束后，综合成绩由组织人事部进行审核，在铜仁职业技术</w:t>
      </w:r>
      <w:r>
        <w:rPr>
          <w:rFonts w:hint="eastAsia" w:ascii="仿宋_GB2312" w:hAnsi="仿宋_GB2312" w:eastAsia="仿宋_GB2312" w:cs="仿宋_GB2312"/>
          <w:i w:val="0"/>
          <w:iCs w:val="0"/>
          <w:caps w:val="0"/>
          <w:color w:val="000000"/>
          <w:spacing w:val="0"/>
          <w:sz w:val="32"/>
          <w:szCs w:val="32"/>
          <w:highlight w:val="none"/>
          <w:shd w:val="clear" w:fill="FFFFFF"/>
          <w:lang w:eastAsia="zh-CN"/>
        </w:rPr>
        <w:t>大学</w:t>
      </w:r>
      <w:r>
        <w:rPr>
          <w:rFonts w:hint="eastAsia" w:ascii="仿宋_GB2312" w:hAnsi="仿宋_GB2312" w:eastAsia="仿宋_GB2312" w:cs="仿宋_GB2312"/>
          <w:i w:val="0"/>
          <w:iCs w:val="0"/>
          <w:caps w:val="0"/>
          <w:color w:val="000000"/>
          <w:spacing w:val="0"/>
          <w:sz w:val="32"/>
          <w:szCs w:val="32"/>
          <w:highlight w:val="none"/>
          <w:shd w:val="clear" w:fill="FFFFFF"/>
        </w:rPr>
        <w:t>网站予以公示，公示时间不少于5个工作日。</w:t>
      </w:r>
    </w:p>
    <w:p w14:paraId="4581D0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rPr>
        <w:t>（二）考试合格人员按1:1的比例进行体检、考察</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rPr>
        <w:t>通过考试、体检、考察的拟聘用人员，若自动放弃或体检、心理健康测试、考察不</w:t>
      </w:r>
      <w:r>
        <w:rPr>
          <w:rFonts w:hint="eastAsia" w:ascii="仿宋_GB2312" w:hAnsi="仿宋_GB2312" w:eastAsia="仿宋_GB2312" w:cs="仿宋_GB2312"/>
          <w:i w:val="0"/>
          <w:iCs w:val="0"/>
          <w:caps w:val="0"/>
          <w:color w:val="000000"/>
          <w:spacing w:val="0"/>
          <w:sz w:val="32"/>
          <w:szCs w:val="32"/>
          <w:highlight w:val="none"/>
          <w:shd w:val="clear" w:fill="FFFFFF"/>
          <w:lang w:eastAsia="zh-CN"/>
        </w:rPr>
        <w:t>合格</w:t>
      </w:r>
      <w:r>
        <w:rPr>
          <w:rFonts w:hint="eastAsia" w:ascii="仿宋_GB2312" w:hAnsi="仿宋_GB2312" w:eastAsia="仿宋_GB2312" w:cs="仿宋_GB2312"/>
          <w:i w:val="0"/>
          <w:iCs w:val="0"/>
          <w:caps w:val="0"/>
          <w:color w:val="000000"/>
          <w:spacing w:val="0"/>
          <w:sz w:val="32"/>
          <w:szCs w:val="32"/>
          <w:highlight w:val="none"/>
          <w:shd w:val="clear" w:fill="FFFFFF"/>
        </w:rPr>
        <w:t>，空缺岗位按符合录用</w:t>
      </w:r>
      <w:r>
        <w:rPr>
          <w:rFonts w:hint="eastAsia" w:ascii="仿宋_GB2312" w:hAnsi="仿宋_GB2312" w:eastAsia="仿宋_GB2312" w:cs="仿宋_GB2312"/>
          <w:i w:val="0"/>
          <w:iCs w:val="0"/>
          <w:caps w:val="0"/>
          <w:color w:val="000000"/>
          <w:spacing w:val="0"/>
          <w:sz w:val="32"/>
          <w:szCs w:val="32"/>
          <w:highlight w:val="none"/>
          <w:shd w:val="clear" w:fill="FFFFFF"/>
          <w:lang w:eastAsia="zh-CN"/>
        </w:rPr>
        <w:t>条件的</w:t>
      </w:r>
      <w:r>
        <w:rPr>
          <w:rFonts w:hint="eastAsia" w:ascii="仿宋_GB2312" w:hAnsi="仿宋_GB2312" w:eastAsia="仿宋_GB2312" w:cs="仿宋_GB2312"/>
          <w:i w:val="0"/>
          <w:iCs w:val="0"/>
          <w:caps w:val="0"/>
          <w:color w:val="000000"/>
          <w:spacing w:val="0"/>
          <w:sz w:val="32"/>
          <w:szCs w:val="32"/>
          <w:highlight w:val="none"/>
          <w:shd w:val="clear" w:fill="FFFFFF"/>
        </w:rPr>
        <w:t>综合成绩从高到低1:1的比例进行一次递补。</w:t>
      </w:r>
    </w:p>
    <w:p w14:paraId="0FF545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000000"/>
          <w:spacing w:val="0"/>
          <w:sz w:val="32"/>
          <w:szCs w:val="32"/>
          <w:highlight w:val="none"/>
          <w:shd w:val="clear" w:fill="FFFFFF"/>
        </w:rPr>
      </w:pPr>
      <w:r>
        <w:rPr>
          <w:rFonts w:hint="eastAsia" w:ascii="黑体" w:hAnsi="黑体" w:eastAsia="黑体" w:cs="黑体"/>
          <w:i w:val="0"/>
          <w:iCs w:val="0"/>
          <w:caps w:val="0"/>
          <w:color w:val="000000"/>
          <w:spacing w:val="0"/>
          <w:sz w:val="32"/>
          <w:szCs w:val="32"/>
          <w:highlight w:val="none"/>
          <w:shd w:val="clear" w:fill="FFFFFF"/>
        </w:rPr>
        <w:t>七、工作纪律要求</w:t>
      </w:r>
    </w:p>
    <w:p w14:paraId="4AE3FD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rPr>
        <w:t>（一）招聘工作坚持“公开、公平、公正”原则，严格按照政策规定、招聘方案、工作程序和条件标准，确保招聘工作违纪违规</w:t>
      </w:r>
      <w:r>
        <w:rPr>
          <w:rFonts w:hint="eastAsia" w:ascii="仿宋_GB2312" w:hAnsi="仿宋_GB2312" w:eastAsia="仿宋_GB2312" w:cs="仿宋_GB2312"/>
          <w:i w:val="0"/>
          <w:iCs w:val="0"/>
          <w:caps w:val="0"/>
          <w:color w:val="000000"/>
          <w:spacing w:val="0"/>
          <w:sz w:val="32"/>
          <w:szCs w:val="32"/>
          <w:highlight w:val="none"/>
          <w:shd w:val="clear" w:fill="FFFFFF"/>
          <w:lang w:eastAsia="zh-CN"/>
        </w:rPr>
        <w:t>情况</w:t>
      </w:r>
      <w:r>
        <w:rPr>
          <w:rFonts w:hint="eastAsia" w:ascii="仿宋_GB2312" w:hAnsi="仿宋_GB2312" w:eastAsia="仿宋_GB2312" w:cs="仿宋_GB2312"/>
          <w:i w:val="0"/>
          <w:iCs w:val="0"/>
          <w:caps w:val="0"/>
          <w:color w:val="000000"/>
          <w:spacing w:val="0"/>
          <w:sz w:val="32"/>
          <w:szCs w:val="32"/>
          <w:highlight w:val="none"/>
          <w:shd w:val="clear" w:fill="FFFFFF"/>
        </w:rPr>
        <w:t>零</w:t>
      </w:r>
      <w:r>
        <w:rPr>
          <w:rFonts w:hint="eastAsia" w:ascii="仿宋_GB2312" w:hAnsi="仿宋_GB2312" w:eastAsia="仿宋_GB2312" w:cs="仿宋_GB2312"/>
          <w:i w:val="0"/>
          <w:iCs w:val="0"/>
          <w:caps w:val="0"/>
          <w:color w:val="000000"/>
          <w:spacing w:val="0"/>
          <w:sz w:val="32"/>
          <w:szCs w:val="32"/>
          <w:highlight w:val="none"/>
          <w:shd w:val="clear" w:fill="FFFFFF"/>
          <w:lang w:eastAsia="zh-CN"/>
        </w:rPr>
        <w:t>发生</w:t>
      </w:r>
      <w:r>
        <w:rPr>
          <w:rFonts w:hint="eastAsia" w:ascii="仿宋_GB2312" w:hAnsi="仿宋_GB2312" w:eastAsia="仿宋_GB2312" w:cs="仿宋_GB2312"/>
          <w:i w:val="0"/>
          <w:iCs w:val="0"/>
          <w:caps w:val="0"/>
          <w:color w:val="000000"/>
          <w:spacing w:val="0"/>
          <w:sz w:val="32"/>
          <w:szCs w:val="32"/>
          <w:highlight w:val="none"/>
          <w:shd w:val="clear" w:fill="FFFFFF"/>
        </w:rPr>
        <w:t>。</w:t>
      </w:r>
    </w:p>
    <w:p w14:paraId="0D1084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rPr>
        <w:t>（二）招聘工作人员要严守保密纪律，严格执行考试工作保密规定，落实保密措施，严禁泄密。</w:t>
      </w:r>
    </w:p>
    <w:p w14:paraId="682D8F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rPr>
        <w:t>（三）招聘工作实行回避制度。参加招聘工作人员和面试考官在招聘过程中，涉及与本人有夫妻关系、直系血亲关系、三代以内旁系血亲关系、近姻亲关系或其他可能影响招聘公正的，应当主动回避。如因没有回避、回避不到位造成的相关影响由考生自行承担后果，并追究相关回避关系人责任。</w:t>
      </w:r>
    </w:p>
    <w:p w14:paraId="3B135A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rPr>
        <w:t>（四）严格公开招聘纪律，对下列有违反规程情形的，按照有关政策规定进行严肃处理，构成犯罪的，依法追究刑事责任。</w:t>
      </w:r>
    </w:p>
    <w:p w14:paraId="23E1CA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rPr>
        <w:t>1.应聘人员伪造、涂改证件、证明，或以其他不正当手段获取应聘资格的；</w:t>
      </w:r>
    </w:p>
    <w:p w14:paraId="2ADC4C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rPr>
        <w:t>2.应聘人员在考试、面试、体检等过程中作弊的；</w:t>
      </w:r>
    </w:p>
    <w:p w14:paraId="79CEDC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rPr>
        <w:t>3.招聘工作人员指使、纵容他人作弊或在考试、面试、体检等过程中参与作弊的；</w:t>
      </w:r>
    </w:p>
    <w:p w14:paraId="2CCA52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rPr>
        <w:t>4.招聘工作人员故意泄露考试内容的；</w:t>
      </w:r>
    </w:p>
    <w:p w14:paraId="301B3B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rPr>
        <w:t>5.违反规定私自聘用人员的；</w:t>
      </w:r>
    </w:p>
    <w:p w14:paraId="208263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rPr>
        <w:t>6.有关工作人员违反相关规程，影响招聘公平、公正进行的；</w:t>
      </w:r>
    </w:p>
    <w:p w14:paraId="4C8A25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rPr>
        <w:t>7.违反公开招聘工作规程其他情形的。</w:t>
      </w:r>
    </w:p>
    <w:p w14:paraId="573AC5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rPr>
        <w:t>联系电话：0856-69090</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95，18585990200。</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br w:type="textWrapping"/>
      </w:r>
      <w:r>
        <w:rPr>
          <w:rFonts w:hint="eastAsia" w:ascii="仿宋_GB2312" w:hAnsi="仿宋_GB2312" w:eastAsia="仿宋_GB2312" w:cs="仿宋_GB2312"/>
          <w:i w:val="0"/>
          <w:iCs w:val="0"/>
          <w:caps w:val="0"/>
          <w:color w:val="000000"/>
          <w:spacing w:val="0"/>
          <w:sz w:val="32"/>
          <w:szCs w:val="32"/>
          <w:highlight w:val="none"/>
          <w:shd w:val="clear" w:fill="FFFFFF"/>
        </w:rPr>
        <w:t>学</w:t>
      </w:r>
      <w:r>
        <w:rPr>
          <w:rFonts w:hint="eastAsia" w:ascii="仿宋_GB2312" w:hAnsi="仿宋_GB2312" w:eastAsia="仿宋_GB2312" w:cs="仿宋_GB2312"/>
          <w:i w:val="0"/>
          <w:iCs w:val="0"/>
          <w:caps w:val="0"/>
          <w:color w:val="000000"/>
          <w:spacing w:val="0"/>
          <w:sz w:val="32"/>
          <w:szCs w:val="32"/>
          <w:highlight w:val="none"/>
          <w:shd w:val="clear" w:fill="FFFFFF"/>
          <w:lang w:eastAsia="zh-CN"/>
        </w:rPr>
        <w:t>校</w:t>
      </w:r>
      <w:r>
        <w:rPr>
          <w:rFonts w:hint="eastAsia" w:ascii="仿宋_GB2312" w:hAnsi="仿宋_GB2312" w:eastAsia="仿宋_GB2312" w:cs="仿宋_GB2312"/>
          <w:i w:val="0"/>
          <w:iCs w:val="0"/>
          <w:caps w:val="0"/>
          <w:color w:val="000000"/>
          <w:spacing w:val="0"/>
          <w:sz w:val="32"/>
          <w:szCs w:val="32"/>
          <w:highlight w:val="none"/>
          <w:shd w:val="clear" w:fill="FFFFFF"/>
        </w:rPr>
        <w:t>纪检监察室和组织人事部对招聘工作全程监督。</w:t>
      </w:r>
    </w:p>
    <w:p w14:paraId="18A5F2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rPr>
        <w:t>监督电话：监察室0856-6909065</w:t>
      </w:r>
    </w:p>
    <w:p w14:paraId="1CA40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2240" w:firstLineChars="70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rPr>
        <w:t>组织人事部0856-6909061。</w:t>
      </w:r>
    </w:p>
    <w:p w14:paraId="76D63D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336"/>
        <w:jc w:val="right"/>
        <w:textAlignment w:val="auto"/>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p>
    <w:p w14:paraId="1C6B88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336"/>
        <w:jc w:val="right"/>
        <w:textAlignment w:val="auto"/>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p>
    <w:p w14:paraId="2C6365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336"/>
        <w:jc w:val="right"/>
        <w:textAlignment w:val="auto"/>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p>
    <w:p w14:paraId="5E332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336"/>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 xml:space="preserve">                  铜仁职业技术大学医</w:t>
      </w:r>
      <w:r>
        <w:rPr>
          <w:rFonts w:hint="eastAsia" w:ascii="仿宋_GB2312" w:hAnsi="仿宋_GB2312" w:eastAsia="仿宋_GB2312" w:cs="仿宋_GB2312"/>
          <w:i w:val="0"/>
          <w:iCs w:val="0"/>
          <w:caps w:val="0"/>
          <w:color w:val="000000"/>
          <w:spacing w:val="0"/>
          <w:sz w:val="32"/>
          <w:szCs w:val="32"/>
          <w:highlight w:val="none"/>
          <w:shd w:val="clear" w:fill="FFFFFF"/>
        </w:rPr>
        <w:t>学院</w:t>
      </w:r>
    </w:p>
    <w:p w14:paraId="770C9F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336"/>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highlight w:val="none"/>
          <w:shd w:val="clear" w:fill="FFFFFF"/>
        </w:rPr>
        <w:t>202</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6</w:t>
      </w:r>
      <w:r>
        <w:rPr>
          <w:rFonts w:hint="eastAsia" w:ascii="仿宋_GB2312" w:hAnsi="仿宋_GB2312" w:eastAsia="仿宋_GB2312" w:cs="仿宋_GB2312"/>
          <w:i w:val="0"/>
          <w:iCs w:val="0"/>
          <w:caps w:val="0"/>
          <w:color w:val="000000"/>
          <w:spacing w:val="0"/>
          <w:sz w:val="32"/>
          <w:szCs w:val="32"/>
          <w:highlight w:val="none"/>
          <w:shd w:val="clear" w:fill="FFFFFF"/>
        </w:rPr>
        <w:t>年</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1</w:t>
      </w:r>
      <w:r>
        <w:rPr>
          <w:rFonts w:hint="eastAsia" w:ascii="仿宋_GB2312" w:hAnsi="仿宋_GB2312" w:eastAsia="仿宋_GB2312" w:cs="仿宋_GB2312"/>
          <w:i w:val="0"/>
          <w:iCs w:val="0"/>
          <w:caps w:val="0"/>
          <w:color w:val="000000"/>
          <w:spacing w:val="0"/>
          <w:sz w:val="32"/>
          <w:szCs w:val="32"/>
          <w:highlight w:val="none"/>
          <w:shd w:val="clear" w:fill="FFFFFF"/>
        </w:rPr>
        <w:t>月</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26</w:t>
      </w:r>
      <w:r>
        <w:rPr>
          <w:rFonts w:hint="eastAsia" w:ascii="仿宋_GB2312" w:hAnsi="仿宋_GB2312" w:eastAsia="仿宋_GB2312" w:cs="仿宋_GB2312"/>
          <w:i w:val="0"/>
          <w:iCs w:val="0"/>
          <w:caps w:val="0"/>
          <w:color w:val="000000"/>
          <w:spacing w:val="0"/>
          <w:sz w:val="32"/>
          <w:szCs w:val="32"/>
          <w:highlight w:val="none"/>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EFE201-09AB-4918-9FB6-FE21F6EC75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F646831-879A-4C92-A774-36EA3BDBE097}"/>
  </w:font>
  <w:font w:name="仿宋_GB2312">
    <w:panose1 w:val="02010609030101010101"/>
    <w:charset w:val="86"/>
    <w:family w:val="auto"/>
    <w:pitch w:val="default"/>
    <w:sig w:usb0="00000001" w:usb1="080E0000" w:usb2="00000000" w:usb3="00000000" w:csb0="00040000" w:csb1="00000000"/>
    <w:embedRegular r:id="rId3" w:fontKey="{DAD1F8FD-D785-446B-8D14-034A76916963}"/>
  </w:font>
  <w:font w:name="WPSEMBED4">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C17673C5-5737-48CE-ADC6-2637E7F02B2B}"/>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M2E0NjI2ZWQyOWU3NGIyMmU0OTA2MzFjMWVmMDkifQ=="/>
  </w:docVars>
  <w:rsids>
    <w:rsidRoot w:val="00000000"/>
    <w:rsid w:val="01714809"/>
    <w:rsid w:val="01C1005C"/>
    <w:rsid w:val="01E054EB"/>
    <w:rsid w:val="02EB4148"/>
    <w:rsid w:val="03483348"/>
    <w:rsid w:val="06D4735B"/>
    <w:rsid w:val="078F7797"/>
    <w:rsid w:val="08122176"/>
    <w:rsid w:val="09BA4874"/>
    <w:rsid w:val="09CA2D09"/>
    <w:rsid w:val="0A947417"/>
    <w:rsid w:val="0A96708F"/>
    <w:rsid w:val="0AA3355A"/>
    <w:rsid w:val="0C790A16"/>
    <w:rsid w:val="0D3F57BC"/>
    <w:rsid w:val="0E700285"/>
    <w:rsid w:val="0F4470B9"/>
    <w:rsid w:val="0F8F259B"/>
    <w:rsid w:val="0FA20284"/>
    <w:rsid w:val="0FA92AAF"/>
    <w:rsid w:val="11020FDA"/>
    <w:rsid w:val="13DF5603"/>
    <w:rsid w:val="14910696"/>
    <w:rsid w:val="14C667C2"/>
    <w:rsid w:val="15643B91"/>
    <w:rsid w:val="16BF24F0"/>
    <w:rsid w:val="1804388A"/>
    <w:rsid w:val="183028D1"/>
    <w:rsid w:val="18AC5CCF"/>
    <w:rsid w:val="19A54BF8"/>
    <w:rsid w:val="1ACE63D1"/>
    <w:rsid w:val="1D8D4321"/>
    <w:rsid w:val="1E6908EA"/>
    <w:rsid w:val="1ED33FB6"/>
    <w:rsid w:val="21472A39"/>
    <w:rsid w:val="247022A7"/>
    <w:rsid w:val="24FE78B3"/>
    <w:rsid w:val="25253091"/>
    <w:rsid w:val="25822292"/>
    <w:rsid w:val="262D7193"/>
    <w:rsid w:val="26396DF4"/>
    <w:rsid w:val="267E0CAB"/>
    <w:rsid w:val="26B50445"/>
    <w:rsid w:val="287560DE"/>
    <w:rsid w:val="29305D0C"/>
    <w:rsid w:val="2C7C5C8D"/>
    <w:rsid w:val="2D3C391E"/>
    <w:rsid w:val="2EC73739"/>
    <w:rsid w:val="30045DA6"/>
    <w:rsid w:val="318A49A8"/>
    <w:rsid w:val="32EB76C8"/>
    <w:rsid w:val="333308E9"/>
    <w:rsid w:val="33F23E05"/>
    <w:rsid w:val="35374E47"/>
    <w:rsid w:val="3AA52853"/>
    <w:rsid w:val="3AEE41FA"/>
    <w:rsid w:val="3B4A51A8"/>
    <w:rsid w:val="3B735E0E"/>
    <w:rsid w:val="3C320116"/>
    <w:rsid w:val="3C885F88"/>
    <w:rsid w:val="3CFB2BFE"/>
    <w:rsid w:val="3E2B12C1"/>
    <w:rsid w:val="3F266122"/>
    <w:rsid w:val="40751A71"/>
    <w:rsid w:val="444D59D0"/>
    <w:rsid w:val="451E56DB"/>
    <w:rsid w:val="45ED3300"/>
    <w:rsid w:val="462F7940"/>
    <w:rsid w:val="475C24EB"/>
    <w:rsid w:val="47CD7A8C"/>
    <w:rsid w:val="47EC1AC1"/>
    <w:rsid w:val="4BA236B7"/>
    <w:rsid w:val="4BB40B47"/>
    <w:rsid w:val="4BD01CF8"/>
    <w:rsid w:val="4C854292"/>
    <w:rsid w:val="4DF307D4"/>
    <w:rsid w:val="50EB27F3"/>
    <w:rsid w:val="514C30F0"/>
    <w:rsid w:val="519B00B4"/>
    <w:rsid w:val="51CE2237"/>
    <w:rsid w:val="523D1AB7"/>
    <w:rsid w:val="5257222D"/>
    <w:rsid w:val="52CE7355"/>
    <w:rsid w:val="53A5521A"/>
    <w:rsid w:val="54D933CD"/>
    <w:rsid w:val="54DC1BEE"/>
    <w:rsid w:val="58242BB1"/>
    <w:rsid w:val="58A27F7A"/>
    <w:rsid w:val="58A9755A"/>
    <w:rsid w:val="5BE92011"/>
    <w:rsid w:val="5EF552A7"/>
    <w:rsid w:val="5F217E4A"/>
    <w:rsid w:val="60E04FA3"/>
    <w:rsid w:val="60F8107F"/>
    <w:rsid w:val="619D39D4"/>
    <w:rsid w:val="61E6537B"/>
    <w:rsid w:val="62CC631F"/>
    <w:rsid w:val="63C90AB0"/>
    <w:rsid w:val="63EB6C79"/>
    <w:rsid w:val="67C73559"/>
    <w:rsid w:val="686D44C4"/>
    <w:rsid w:val="69795225"/>
    <w:rsid w:val="6C7C2B64"/>
    <w:rsid w:val="6D454822"/>
    <w:rsid w:val="6E0C6169"/>
    <w:rsid w:val="6E5F44EB"/>
    <w:rsid w:val="6F5D3AEE"/>
    <w:rsid w:val="7521074C"/>
    <w:rsid w:val="760B6B48"/>
    <w:rsid w:val="76A604BB"/>
    <w:rsid w:val="76B31878"/>
    <w:rsid w:val="7D0B3C4E"/>
    <w:rsid w:val="7D3905FD"/>
    <w:rsid w:val="7D5D42EC"/>
    <w:rsid w:val="7D79646A"/>
    <w:rsid w:val="7E417F8E"/>
    <w:rsid w:val="7F33600B"/>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c6492c9a-89ef-4f4c-8cc1-23a793ae7f90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46BB7149</paraID>
      <start>0</start>
      <end>3</end>
      <status>modified</status>
      <modifiedWord>（一）</modifiedWord>
      <trackRevisions>false</trackRevisions>
    </reviewItem>
    <reviewItem>
      <errorID>e8fbaf1e-38f2-4382-a108-6271f0840919</errorID>
      <errorWord>（二）</errorWord>
      <group>L1_AI</group>
      <groupName>深度校对</groupName>
      <ability>L2_AI_Title</ability>
      <abilityName>标题检查</abilityName>
      <candidateList>
        <item>（二、</item>
      </candidateList>
      <explain>标题顺序错误，请检查标题顺序是否合理。</explain>
      <paraID>  67056A</paraID>
      <start>40</start>
      <end>43</end>
      <status>modified</status>
      <modifiedWord>（二、</modifiedWord>
      <trackRevisions>false</trackRevisions>
    </reviewItem>
    <reviewItem>
      <errorID>35af1d5d-b87e-471b-820b-886a963c65cb</errorID>
      <errorWord>地点</errorWord>
      <group>L1_AI</group>
      <groupName>深度校对</groupName>
      <ability>L2_AI_Title</ability>
      <abilityName>标题检查</abilityName>
      <candidateList>
        <item>地点）</item>
      </candidateList>
      <explain>标题顺序错误，请检查标题顺序是否合理。</explain>
      <paraID>  67056A</paraID>
      <start>48</start>
      <end>51</end>
      <status>modified</status>
      <modifiedWord>地点）</modifiedWord>
      <trackRevisions>false</trackRevisions>
    </reviewItem>
    <reviewItem>
      <errorID>cfb2eaf8-fc26-4e87-9687-1b31c14eba70</errorID>
      <errorWord>（1）</errorWord>
      <group>L1_AI</group>
      <groupName>深度校对</groupName>
      <ability>L2_AI_Title</ability>
      <abilityName>标题检查</abilityName>
      <candidateList>
        <item>（1、</item>
      </candidateList>
      <explain>标题顺序错误，请检查标题顺序是否合理。</explain>
      <paraID>2F6DB3A0</paraID>
      <start>0</start>
      <end>3</end>
      <status>modified</status>
      <modifiedWord>（1、</modifiedWord>
      <trackRevisions>false</trackRevisions>
    </reviewItem>
    <reviewItem>
      <errorID>6d01a4b2-1609-492d-9ebe-5c45b033e478</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42ADED7D</paraID>
      <start>16</start>
      <end>19</end>
      <status>ignored</status>
      <modifiedWord/>
      <trackRevisions>false</trackRevisions>
    </reviewItem>
    <reviewItem>
      <errorID>622292b0-3e16-4914-8ebc-919803ccec55</errorID>
      <errorWord>，</errorWord>
      <group>L1_AI</group>
      <groupName>深度校对</groupName>
      <ability>L2_AI_Punc</ability>
      <abilityName>标点纠错</abilityName>
      <candidateList>
        <item>。</item>
      </candidateList>
      <explain/>
      <paraID>64D09B1D</paraID>
      <start>23</start>
      <end>24</end>
      <status>modified</status>
      <modifiedWord>。</modifiedWord>
      <trackRevisions>false</trackRevisions>
    </reviewItem>
    <reviewItem>
      <errorID>cdd80b17-37fa-40ee-aa13-22946da0e79a</errorID>
      <errorWord>合格的</errorWord>
      <group>L1_AI</group>
      <groupName>深度校对</groupName>
      <ability>L2_AI_Word</ability>
      <abilityName>字词纠错</abilityName>
      <candidateList>
        <item>合格</item>
      </candidateList>
      <explain/>
      <paraID>64D09B1D</paraID>
      <start>60</start>
      <end>62</end>
      <status>modified</status>
      <modifiedWord>合格</modifiedWord>
      <trackRevisions>false</trackRevisions>
    </reviewItem>
    <reviewItem>
      <errorID>7d746f55-2869-4bc4-8bbd-7fdfefaada77</errorID>
      <errorWord>的综合成绩从</errorWord>
      <group>L1_AI</group>
      <groupName>深度校对</groupName>
      <ability>L2_AI_Grammar</ability>
      <abilityName>语法纠错</abilityName>
      <candidateList>
        <item>条件的</item>
      </candidateList>
      <explain/>
      <paraID>64D09B1D</paraID>
      <start>72</start>
      <end>75</end>
      <status>modified</status>
      <modifiedWord>条件的</modifiedWord>
      <trackRevisions>false</trackRevisions>
    </reviewItem>
    <reviewItem>
      <errorID>d676be6a-5fd0-46e3-82ad-bbcb3b26b452</errorID>
      <errorWord>责任追究</errorWord>
      <group>L1_AI</group>
      <groupName>深度校对</groupName>
      <ability>L2_AI_Grammar</ability>
      <abilityName>语法纠错</abilityName>
      <candidateList>
        <item>情况</item>
      </candidateList>
      <explain/>
      <paraID>4AE3FD79</paraID>
      <start>56</start>
      <end>58</end>
      <status>modified</status>
      <modifiedWord>情况</modifiedWord>
      <trackRevisions>false</trackRevisions>
    </reviewItem>
    <reviewItem>
      <errorID>dcacae13-17a4-4a5b-b4f9-2e03075e2845</errorID>
      <errorWord>发生率</errorWord>
      <group>L1_AI</group>
      <groupName>深度校对</groupName>
      <ability>L2_AI_Word</ability>
      <abilityName>字词纠错</abilityName>
      <candidateList>
        <item>发生</item>
      </candidateList>
      <explain/>
      <paraID>4AE3FD79</paraID>
      <start>59</start>
      <end>61</end>
      <status>modified</status>
      <modifiedWord>发生</modifiedWord>
      <trackRevisions>false</trackRevisions>
    </reviewItem>
    <reviewItem>
      <errorID>8b8fafa5-4704-4616-bdfa-9b9d8d8b763f</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573AC5A4</paraID>
      <start>41</start>
      <end>44</end>
      <status>ignored</status>
      <modifiedWord/>
      <trackRevisions>false</trackRevisions>
    </reviewItem>
    <reviewItem>
      <errorID>df3c60d3-477d-4f9f-9364-54af1f1a7d4e</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1CA4099F</paraID>
      <start>2</start>
      <end>5</end>
      <status>ignored</status>
      <modifiedWord/>
      <trackRevisions>false</trackRevisions>
    </reviewItem>
  </reviewItems>
  <config/>
</contractReview>
</file>

<file path=customXml/itemProps1.xml><?xml version="1.0" encoding="utf-8"?>
<ds:datastoreItem xmlns:ds="http://schemas.openxmlformats.org/officeDocument/2006/customXml" ds:itemID="{b83f0f4e-9bbc-4823-97ba-12517ab0c08f}">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1755</Words>
  <Characters>1867</Characters>
  <Lines>0</Lines>
  <Paragraphs>0</Paragraphs>
  <TotalTime>1</TotalTime>
  <ScaleCrop>false</ScaleCrop>
  <LinksUpToDate>false</LinksUpToDate>
  <CharactersWithSpaces>1909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我是倩小妞</cp:lastModifiedBy>
  <cp:lastPrinted>2025-05-08T07:57:00Z</cp:lastPrinted>
  <dcterms:modified xsi:type="dcterms:W3CDTF">2026-01-26T10:12:12Z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54ED34E21FDF4FBD8DB292CF7B4E9049_13</vt:lpwstr>
  </property>
  <property fmtid="{D5CDD505-2E9C-101B-9397-08002B2CF9AE}" pid="4" name="KSOTemplateDocerSaveRecord">
    <vt:lpwstr>eyJoZGlkIjoiYjEzODVhY2Q5NWU4ZWU0YzRlZDgxZmJmZDliNzc4YjEiLCJ1c2VySWQiOiI2MzkzNDM4NTEifQ==</vt:lpwstr>
  </property>
</Properties>
</file>