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铜仁职业技术学院2024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年度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创业培训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教学师资服务招标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公告</w:t>
      </w:r>
    </w:p>
    <w:p>
      <w:pPr>
        <w:ind w:firstLine="880" w:firstLineChars="200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省人社厅《关于印发职业技能提升行动创业培训“马兰花计划”实施方案的通知》黔人社通〔2021〕13号</w:t>
      </w:r>
      <w:r>
        <w:rPr>
          <w:rFonts w:hint="eastAsia" w:ascii="仿宋" w:hAnsi="仿宋" w:eastAsia="仿宋" w:cs="仿宋"/>
          <w:sz w:val="28"/>
          <w:szCs w:val="28"/>
        </w:rPr>
        <w:t>文件精神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的要求</w:t>
      </w:r>
      <w:r>
        <w:rPr>
          <w:rFonts w:hint="eastAsia" w:ascii="仿宋" w:hAnsi="仿宋" w:eastAsia="仿宋" w:cs="仿宋"/>
          <w:sz w:val="28"/>
          <w:szCs w:val="28"/>
        </w:rPr>
        <w:t>。结合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本院</w:t>
      </w:r>
      <w:r>
        <w:rPr>
          <w:rFonts w:hint="eastAsia" w:ascii="仿宋" w:hAnsi="仿宋" w:eastAsia="仿宋" w:cs="仿宋"/>
          <w:sz w:val="28"/>
          <w:szCs w:val="28"/>
        </w:rPr>
        <w:t>实际情况，现决定公开招标遴选信誉度高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可提供专项创业培训师资服务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具备专业授课师资团队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按培训大纲要求实施教学，保持培训考核效果的师资单位承担我院2024年“马兰花计划创业培训”教学任务。遴选有关事宜如下：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（一）项目名称：</w:t>
      </w:r>
      <w:r>
        <w:rPr>
          <w:rFonts w:hint="eastAsia" w:ascii="仿宋" w:hAnsi="仿宋" w:eastAsia="仿宋" w:cs="仿宋"/>
          <w:sz w:val="28"/>
          <w:szCs w:val="28"/>
        </w:rPr>
        <w:t>铜仁职业技术学院2024年度“马兰花计划创业培训”师资服务招标公告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（二）实施地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点</w:t>
      </w:r>
      <w:r>
        <w:rPr>
          <w:rFonts w:hint="eastAsia" w:ascii="楷体" w:hAnsi="楷体" w:eastAsia="楷体" w:cs="楷体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院内班位于</w:t>
      </w:r>
      <w:r>
        <w:rPr>
          <w:rFonts w:hint="eastAsia" w:ascii="仿宋" w:hAnsi="仿宋" w:eastAsia="仿宋" w:cs="仿宋"/>
          <w:sz w:val="28"/>
          <w:szCs w:val="28"/>
        </w:rPr>
        <w:t>铜仁职业技术学院校本部（铜仁市碧江区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自由路2</w:t>
      </w:r>
      <w:r>
        <w:rPr>
          <w:rFonts w:hint="eastAsia" w:ascii="仿宋" w:hAnsi="仿宋" w:eastAsia="仿宋" w:cs="仿宋"/>
          <w:sz w:val="28"/>
          <w:szCs w:val="28"/>
        </w:rPr>
        <w:t>号）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院外班根据实际需要派出。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（三）培训类别及人数：</w:t>
      </w:r>
      <w:r>
        <w:rPr>
          <w:rFonts w:hint="eastAsia" w:ascii="仿宋" w:hAnsi="仿宋" w:eastAsia="仿宋" w:cs="仿宋"/>
          <w:sz w:val="28"/>
          <w:szCs w:val="28"/>
        </w:rPr>
        <w:t>培训类别为创业培训-网络创业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（直播版）</w:t>
      </w:r>
      <w:r>
        <w:rPr>
          <w:rFonts w:hint="eastAsia" w:ascii="仿宋" w:hAnsi="仿宋" w:eastAsia="仿宋" w:cs="仿宋"/>
          <w:sz w:val="28"/>
          <w:szCs w:val="28"/>
        </w:rPr>
        <w:t>；计划培训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500</w:t>
      </w:r>
      <w:r>
        <w:rPr>
          <w:rFonts w:hint="eastAsia" w:ascii="仿宋" w:hAnsi="仿宋" w:eastAsia="仿宋" w:cs="仿宋"/>
          <w:sz w:val="28"/>
          <w:szCs w:val="28"/>
        </w:rPr>
        <w:t>人次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每班不超过35人，需要教师至少15人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（四）技术标准：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中国就业培训技术指导中心下发的</w:t>
      </w:r>
      <w:r>
        <w:rPr>
          <w:rFonts w:hint="eastAsia" w:ascii="仿宋" w:hAnsi="仿宋" w:eastAsia="仿宋" w:cs="仿宋"/>
          <w:sz w:val="28"/>
          <w:szCs w:val="28"/>
        </w:rPr>
        <w:t>《网络创业培训技术要点的通知》（中就培发〔2021〕2号）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及省市关于</w:t>
      </w:r>
      <w:r>
        <w:rPr>
          <w:rFonts w:hint="eastAsia" w:ascii="仿宋" w:hAnsi="仿宋" w:eastAsia="仿宋" w:cs="仿宋"/>
          <w:sz w:val="28"/>
          <w:szCs w:val="28"/>
        </w:rPr>
        <w:t>“马兰花创业培训”教学体系标准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规定。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（五）培训时间：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日至2024年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（六）费用标准：</w:t>
      </w:r>
      <w:r>
        <w:rPr>
          <w:rFonts w:hint="eastAsia" w:ascii="仿宋" w:hAnsi="仿宋" w:eastAsia="仿宋" w:cs="仿宋"/>
          <w:sz w:val="28"/>
          <w:szCs w:val="28"/>
        </w:rPr>
        <w:t>最高限价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师资费</w:t>
      </w:r>
      <w:r>
        <w:rPr>
          <w:rFonts w:hint="eastAsia" w:ascii="仿宋" w:hAnsi="仿宋" w:eastAsia="仿宋" w:cs="仿宋"/>
          <w:sz w:val="28"/>
          <w:szCs w:val="28"/>
        </w:rPr>
        <w:t>（费用包干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含教师往返车费、食宿费、税费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/人/天1200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总价不超过12.6万元。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报名条件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依法取得营业执照；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报名资料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《铜仁职业技术学院2024年度“马兰花计划创业培训”师资服务招标参选企业报名表》（附件1）；《铜仁职业技术学院2024年度“马兰花计划创业培训”师资服务招标参选企业资料目录》（附件2）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参选企业《营业执照》（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交加盖公章</w:t>
      </w:r>
      <w:r>
        <w:rPr>
          <w:rFonts w:hint="eastAsia" w:ascii="仿宋" w:hAnsi="仿宋" w:eastAsia="仿宋" w:cs="仿宋"/>
          <w:sz w:val="28"/>
          <w:szCs w:val="28"/>
        </w:rPr>
        <w:t>复印件）；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法定代表人身份证明及委托代理人身份证明（验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原件交复印件）；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法定代表人授权委托书（有需要情形，验原件交复印件）；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2023年培训企业专项提供创业培训师资服务情况介绍。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评标方式（线下综合评审）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（一）参选企业须按公告所有事项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格式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条款要求提交资料。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（二）参选企业</w:t>
      </w:r>
      <w:r>
        <w:rPr>
          <w:rFonts w:hint="eastAsia" w:ascii="仿宋" w:hAnsi="仿宋" w:eastAsia="仿宋" w:cs="仿宋"/>
          <w:sz w:val="28"/>
          <w:szCs w:val="28"/>
        </w:rPr>
        <w:t>准备不超过5分钟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</w:t>
      </w:r>
      <w:r>
        <w:rPr>
          <w:rFonts w:hint="eastAsia" w:ascii="仿宋" w:hAnsi="仿宋" w:eastAsia="仿宋" w:cs="仿宋"/>
          <w:sz w:val="28"/>
          <w:szCs w:val="28"/>
        </w:rPr>
        <w:t>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情况</w:t>
      </w:r>
      <w:r>
        <w:rPr>
          <w:rFonts w:hint="eastAsia" w:ascii="仿宋" w:hAnsi="仿宋" w:eastAsia="仿宋" w:cs="仿宋"/>
          <w:sz w:val="28"/>
          <w:szCs w:val="28"/>
        </w:rPr>
        <w:t>介绍（PPT）。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评分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总分第一</w:t>
      </w:r>
      <w:r>
        <w:rPr>
          <w:rFonts w:hint="eastAsia" w:ascii="仿宋" w:hAnsi="仿宋" w:eastAsia="仿宋" w:cs="仿宋"/>
          <w:sz w:val="28"/>
          <w:szCs w:val="28"/>
        </w:rPr>
        <w:t>位为中标企业。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）签约服务期限为三个月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以协议内容为准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有下列情况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者</w:t>
      </w:r>
      <w:r>
        <w:rPr>
          <w:rFonts w:hint="eastAsia" w:ascii="仿宋" w:hAnsi="仿宋" w:eastAsia="仿宋" w:cs="仿宋"/>
          <w:sz w:val="28"/>
          <w:szCs w:val="28"/>
        </w:rPr>
        <w:t>不得参选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1.不按时提交资料；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2022-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23年有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违背</w:t>
      </w:r>
      <w:r>
        <w:rPr>
          <w:rFonts w:hint="eastAsia" w:ascii="仿宋" w:hAnsi="仿宋" w:eastAsia="仿宋" w:cs="仿宋"/>
          <w:sz w:val="28"/>
          <w:szCs w:val="28"/>
        </w:rPr>
        <w:t>教学规范要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弄虚作假行为；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参选企业法定代表人或委托代理人不按时参会；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参选企业参会人员不遵守会场纪律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有其他原因应当予以限制。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其他</w:t>
      </w:r>
    </w:p>
    <w:p>
      <w:pPr>
        <w:ind w:firstLine="840" w:firstLineChars="300"/>
        <w:rPr>
          <w:rFonts w:hint="default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咨询联系人：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田老师、龙老师</w:t>
      </w:r>
    </w:p>
    <w:p>
      <w:pPr>
        <w:ind w:firstLine="840" w:firstLineChars="3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咨询电话：</w:t>
      </w:r>
      <w:r>
        <w:rPr>
          <w:rFonts w:hint="default" w:ascii="仿宋" w:hAnsi="仿宋" w:eastAsia="仿宋" w:cs="仿宋"/>
          <w:sz w:val="28"/>
          <w:szCs w:val="28"/>
        </w:rPr>
        <w:t>18608567271、15685689777</w:t>
      </w:r>
    </w:p>
    <w:p>
      <w:pPr>
        <w:ind w:firstLine="840" w:firstLineChars="3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2.中标方承担招标文件登记和评审费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  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《铜仁职业技术学院关于开展2024年“马兰花计划创业培训”参选企业报名表》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《铜仁职业技术学院关于开展2024年“马兰花计划创业培训”参选企业资料目录》            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040" w:firstLineChars="18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880" w:firstLineChars="21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880" w:firstLineChars="21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880" w:firstLineChars="21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880" w:firstLineChars="21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880" w:firstLineChars="21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880" w:firstLineChars="21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880" w:firstLineChars="21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880" w:firstLineChars="2100"/>
        <w:rPr>
          <w:rFonts w:hint="eastAsia" w:ascii="仿宋" w:hAnsi="仿宋" w:eastAsia="仿宋" w:cs="仿宋"/>
          <w:sz w:val="28"/>
          <w:szCs w:val="28"/>
        </w:rPr>
      </w:pP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65"/>
        <w:gridCol w:w="465"/>
        <w:gridCol w:w="1377"/>
        <w:gridCol w:w="1031"/>
        <w:gridCol w:w="2038"/>
        <w:gridCol w:w="2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铜仁职院2024年公开遴选创业培训教学师资服务机构申请表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批准设立部门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办学许可证号码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许可证有效期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 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遴选代表人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过关率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本单位师资情况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专职教师数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兼职教师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参与2022年教学人数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参与2023年教学人数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培训机构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申报承诺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本机构承诺，提交的遴选师资、培训成效等资料均属实，如有虚假，承担一切法律后果。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法人：（签章）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初评意见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（签   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年  月  日</w:t>
            </w:r>
          </w:p>
        </w:tc>
      </w:tr>
    </w:tbl>
    <w:p>
      <w:pPr>
        <w:ind w:firstLine="5880" w:firstLineChars="2100"/>
        <w:rPr>
          <w:rFonts w:hint="eastAsia" w:ascii="仿宋" w:hAnsi="仿宋" w:eastAsia="仿宋" w:cs="仿宋"/>
          <w:sz w:val="28"/>
          <w:szCs w:val="28"/>
        </w:rPr>
      </w:pP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3038"/>
        <w:gridCol w:w="2844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铜仁职院2024年创业培训教学师资服务遴选资料目录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一、综合性资料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参加职业培训机构遴选报名表及诚信承诺书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二、培训机构资料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机构办学许可或营业执照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培训机构法定代表人身份证明资料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参加职业培训机构遴选代表身份证明资料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三、培训工种资料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（一）师资资料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1.专兼职教师汇总表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2.专职教师资料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3.兼职教师资料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4.其它有关加分资料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教师参加比赛等情况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（二）工作成效资料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培训机构上一年度培训后实现与培训工种关联的就业、创业情况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1.培训成效资料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2.就业促进成效资料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3.技能竞赛成效资料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4.其它有关加分资料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四、其它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展示图片、宣传资料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5880" w:firstLineChars="21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ZmNmMTU4MTMyMWEwNjM2NGQzZGE4ZjFiY2JiY2MifQ=="/>
  </w:docVars>
  <w:rsids>
    <w:rsidRoot w:val="430F4154"/>
    <w:rsid w:val="00C008F6"/>
    <w:rsid w:val="00DB351D"/>
    <w:rsid w:val="04706FFA"/>
    <w:rsid w:val="0916030D"/>
    <w:rsid w:val="0A326B00"/>
    <w:rsid w:val="13FE45E2"/>
    <w:rsid w:val="17052BC7"/>
    <w:rsid w:val="1BAF1D5E"/>
    <w:rsid w:val="1EB55DF6"/>
    <w:rsid w:val="1F106FB8"/>
    <w:rsid w:val="20DA787E"/>
    <w:rsid w:val="2CF2792E"/>
    <w:rsid w:val="30A02654"/>
    <w:rsid w:val="34033FB0"/>
    <w:rsid w:val="34C603ED"/>
    <w:rsid w:val="367E1F1D"/>
    <w:rsid w:val="39970912"/>
    <w:rsid w:val="3AFB06C4"/>
    <w:rsid w:val="3B1A3DFD"/>
    <w:rsid w:val="3B6C6772"/>
    <w:rsid w:val="3EA1023D"/>
    <w:rsid w:val="422259CE"/>
    <w:rsid w:val="430F4154"/>
    <w:rsid w:val="4D094C65"/>
    <w:rsid w:val="4EAA4484"/>
    <w:rsid w:val="510D1493"/>
    <w:rsid w:val="55661C26"/>
    <w:rsid w:val="5DA538E7"/>
    <w:rsid w:val="5EF77550"/>
    <w:rsid w:val="67283D40"/>
    <w:rsid w:val="6D464F20"/>
    <w:rsid w:val="707A2CDA"/>
    <w:rsid w:val="71EA5574"/>
    <w:rsid w:val="729E440C"/>
    <w:rsid w:val="74D53759"/>
    <w:rsid w:val="75B01E12"/>
    <w:rsid w:val="7E725B75"/>
    <w:rsid w:val="7F7562DA"/>
    <w:rsid w:val="7F8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392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2024-03-18T13:50:00Z</dcterms:created>
  <dc:creator>李军</dc:creator>
  <cp:lastModifiedBy>邛江丶  小浩</cp:lastModifiedBy>
  <cp:lastPrinted>2024-05-17T04:20:00Z</cp:lastPrinted>
  <dcterms:modified xsi:type="dcterms:W3CDTF">2024-05-17T09:57:26Z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F2F07226412547818F4C7F0B29F30CA8_11</vt:lpwstr>
  </property>
</Properties>
</file>