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铜仁职业技术学院2024</w:t>
      </w:r>
      <w:r>
        <w:rPr>
          <w:rFonts w:hint="eastAsia" w:asciiTheme="minorEastAsia" w:hAnsiTheme="minorEastAsia" w:eastAsiaTheme="minorEastAsia" w:cstheme="minorEastAsia"/>
          <w:sz w:val="44"/>
          <w:szCs w:val="44"/>
          <w:lang w:val="en-US" w:eastAsia="zh-CN"/>
        </w:rPr>
        <w:t>年度</w:t>
      </w:r>
      <w:r>
        <w:rPr>
          <w:rFonts w:hint="eastAsia" w:asciiTheme="minorEastAsia" w:hAnsiTheme="minorEastAsia" w:eastAsiaTheme="minorEastAsia" w:cstheme="minorEastAsia"/>
          <w:sz w:val="44"/>
          <w:szCs w:val="44"/>
        </w:rPr>
        <w:t>创业培训</w:t>
      </w:r>
      <w:r>
        <w:rPr>
          <w:rFonts w:hint="eastAsia" w:asciiTheme="minorEastAsia" w:hAnsiTheme="minorEastAsia" w:eastAsiaTheme="minorEastAsia" w:cstheme="minorEastAsia"/>
          <w:sz w:val="44"/>
          <w:szCs w:val="44"/>
          <w:lang w:val="en-US" w:eastAsia="zh-CN"/>
        </w:rPr>
        <w:t>教学师资服务招标</w:t>
      </w:r>
      <w:r>
        <w:rPr>
          <w:rFonts w:hint="eastAsia" w:asciiTheme="minorEastAsia" w:hAnsiTheme="minorEastAsia" w:eastAsiaTheme="minorEastAsia" w:cstheme="minorEastAsia"/>
          <w:sz w:val="44"/>
          <w:szCs w:val="44"/>
        </w:rPr>
        <w:t>公告</w:t>
      </w:r>
    </w:p>
    <w:p>
      <w:pPr>
        <w:ind w:firstLine="880" w:firstLineChars="200"/>
        <w:rPr>
          <w:rFonts w:hint="eastAsia" w:asciiTheme="minorEastAsia" w:hAnsiTheme="minorEastAsia" w:eastAsiaTheme="minorEastAsia" w:cstheme="minorEastAsia"/>
          <w:sz w:val="44"/>
          <w:szCs w:val="44"/>
        </w:rPr>
      </w:pP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贵州</w:t>
      </w:r>
      <w:r>
        <w:rPr>
          <w:rFonts w:hint="eastAsia" w:ascii="仿宋" w:hAnsi="仿宋" w:eastAsia="仿宋" w:cs="仿宋"/>
          <w:sz w:val="28"/>
          <w:szCs w:val="28"/>
          <w:lang w:eastAsia="zh-CN"/>
        </w:rPr>
        <w:t>省人社厅《关于印发职业技能提升行动创业培训“马兰花计划”实施方案的通知》黔人社通〔2021〕13号</w:t>
      </w:r>
      <w:r>
        <w:rPr>
          <w:rFonts w:hint="eastAsia" w:ascii="仿宋" w:hAnsi="仿宋" w:eastAsia="仿宋" w:cs="仿宋"/>
          <w:sz w:val="28"/>
          <w:szCs w:val="28"/>
        </w:rPr>
        <w:t>文件精神</w:t>
      </w:r>
      <w:r>
        <w:rPr>
          <w:rFonts w:hint="eastAsia" w:ascii="仿宋" w:hAnsi="仿宋" w:eastAsia="仿宋" w:cs="仿宋"/>
          <w:sz w:val="28"/>
          <w:szCs w:val="28"/>
          <w:lang w:val="en-US" w:eastAsia="zh-CN"/>
        </w:rPr>
        <w:t>的要求</w:t>
      </w:r>
      <w:r>
        <w:rPr>
          <w:rFonts w:hint="eastAsia" w:ascii="仿宋" w:hAnsi="仿宋" w:eastAsia="仿宋" w:cs="仿宋"/>
          <w:sz w:val="28"/>
          <w:szCs w:val="28"/>
        </w:rPr>
        <w:t>。结合</w:t>
      </w:r>
      <w:r>
        <w:rPr>
          <w:rFonts w:hint="eastAsia" w:ascii="仿宋" w:hAnsi="仿宋" w:eastAsia="仿宋" w:cs="仿宋"/>
          <w:sz w:val="28"/>
          <w:szCs w:val="28"/>
          <w:lang w:val="en-US" w:eastAsia="zh-CN"/>
        </w:rPr>
        <w:t>本院</w:t>
      </w:r>
      <w:r>
        <w:rPr>
          <w:rFonts w:hint="eastAsia" w:ascii="仿宋" w:hAnsi="仿宋" w:eastAsia="仿宋" w:cs="仿宋"/>
          <w:sz w:val="28"/>
          <w:szCs w:val="28"/>
        </w:rPr>
        <w:t>实际情况，现决定公开招标遴选信誉度高</w:t>
      </w:r>
      <w:r>
        <w:rPr>
          <w:rFonts w:hint="eastAsia" w:ascii="仿宋" w:hAnsi="仿宋" w:eastAsia="仿宋" w:cs="仿宋"/>
          <w:sz w:val="28"/>
          <w:szCs w:val="28"/>
          <w:lang w:eastAsia="zh-CN"/>
        </w:rPr>
        <w:t>.</w:t>
      </w:r>
      <w:r>
        <w:rPr>
          <w:rFonts w:hint="eastAsia" w:ascii="仿宋" w:hAnsi="仿宋" w:eastAsia="仿宋" w:cs="仿宋"/>
          <w:sz w:val="28"/>
          <w:szCs w:val="28"/>
        </w:rPr>
        <w:t>可提供专项创业培训师资服务</w:t>
      </w:r>
      <w:r>
        <w:rPr>
          <w:rFonts w:hint="eastAsia" w:ascii="仿宋" w:hAnsi="仿宋" w:eastAsia="仿宋" w:cs="仿宋"/>
          <w:sz w:val="28"/>
          <w:szCs w:val="28"/>
          <w:lang w:eastAsia="zh-CN"/>
        </w:rPr>
        <w:t>.</w:t>
      </w:r>
      <w:r>
        <w:rPr>
          <w:rFonts w:hint="eastAsia" w:ascii="仿宋" w:hAnsi="仿宋" w:eastAsia="仿宋" w:cs="仿宋"/>
          <w:sz w:val="28"/>
          <w:szCs w:val="28"/>
        </w:rPr>
        <w:t>具备专业授课师资团队</w:t>
      </w:r>
      <w:r>
        <w:rPr>
          <w:rFonts w:hint="eastAsia" w:ascii="仿宋" w:hAnsi="仿宋" w:eastAsia="仿宋" w:cs="仿宋"/>
          <w:sz w:val="28"/>
          <w:szCs w:val="28"/>
          <w:lang w:eastAsia="zh-CN"/>
        </w:rPr>
        <w:t>.</w:t>
      </w:r>
      <w:r>
        <w:rPr>
          <w:rFonts w:hint="eastAsia" w:ascii="仿宋" w:hAnsi="仿宋" w:eastAsia="仿宋" w:cs="仿宋"/>
          <w:sz w:val="28"/>
          <w:szCs w:val="28"/>
        </w:rPr>
        <w:t>按培训大纲要求实施教学，保持培训考核效果的师资单位承担我院2024年“马兰花计划创业培训”教学任务。遴选有关事宜如下：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基本情况</w:t>
      </w:r>
    </w:p>
    <w:p>
      <w:pPr>
        <w:ind w:firstLine="560" w:firstLineChars="200"/>
        <w:rPr>
          <w:rFonts w:hint="eastAsia" w:ascii="仿宋" w:hAnsi="仿宋" w:eastAsia="仿宋" w:cs="仿宋"/>
          <w:sz w:val="28"/>
          <w:szCs w:val="28"/>
        </w:rPr>
      </w:pPr>
      <w:r>
        <w:rPr>
          <w:rFonts w:hint="eastAsia" w:ascii="楷体" w:hAnsi="楷体" w:eastAsia="楷体" w:cs="楷体"/>
          <w:sz w:val="28"/>
          <w:szCs w:val="28"/>
        </w:rPr>
        <w:t>（一）项目名称：</w:t>
      </w:r>
      <w:r>
        <w:rPr>
          <w:rFonts w:hint="eastAsia" w:ascii="仿宋" w:hAnsi="仿宋" w:eastAsia="仿宋" w:cs="仿宋"/>
          <w:sz w:val="28"/>
          <w:szCs w:val="28"/>
        </w:rPr>
        <w:t>铜仁职业技术学院2024年度“马兰花计划创业培训”师资服务招标公告</w:t>
      </w:r>
    </w:p>
    <w:p>
      <w:pPr>
        <w:ind w:firstLine="560" w:firstLineChars="200"/>
        <w:rPr>
          <w:rFonts w:hint="default" w:ascii="仿宋" w:hAnsi="仿宋" w:eastAsia="仿宋" w:cs="仿宋"/>
          <w:sz w:val="28"/>
          <w:szCs w:val="28"/>
          <w:lang w:val="en-US" w:eastAsia="zh-CN"/>
        </w:rPr>
      </w:pPr>
      <w:r>
        <w:rPr>
          <w:rFonts w:hint="eastAsia" w:ascii="楷体" w:hAnsi="楷体" w:eastAsia="楷体" w:cs="楷体"/>
          <w:sz w:val="28"/>
          <w:szCs w:val="28"/>
        </w:rPr>
        <w:t>（二）实施地</w:t>
      </w:r>
      <w:r>
        <w:rPr>
          <w:rFonts w:hint="eastAsia" w:ascii="楷体" w:hAnsi="楷体" w:eastAsia="楷体" w:cs="楷体"/>
          <w:sz w:val="28"/>
          <w:szCs w:val="28"/>
          <w:lang w:val="en-US" w:eastAsia="zh-CN"/>
        </w:rPr>
        <w:t>点</w:t>
      </w:r>
      <w:r>
        <w:rPr>
          <w:rFonts w:hint="eastAsia" w:ascii="楷体" w:hAnsi="楷体" w:eastAsia="楷体" w:cs="楷体"/>
          <w:sz w:val="28"/>
          <w:szCs w:val="28"/>
        </w:rPr>
        <w:t>：</w:t>
      </w:r>
      <w:r>
        <w:rPr>
          <w:rFonts w:hint="eastAsia" w:ascii="仿宋" w:hAnsi="仿宋" w:eastAsia="仿宋" w:cs="仿宋"/>
          <w:sz w:val="28"/>
          <w:szCs w:val="28"/>
          <w:lang w:val="en-US" w:eastAsia="zh-CN"/>
        </w:rPr>
        <w:t>院内班位于</w:t>
      </w:r>
      <w:r>
        <w:rPr>
          <w:rFonts w:hint="eastAsia" w:ascii="仿宋" w:hAnsi="仿宋" w:eastAsia="仿宋" w:cs="仿宋"/>
          <w:sz w:val="28"/>
          <w:szCs w:val="28"/>
        </w:rPr>
        <w:t>铜仁职业技术学院校本部（铜仁市碧江区</w:t>
      </w:r>
      <w:r>
        <w:rPr>
          <w:rFonts w:hint="eastAsia" w:ascii="仿宋" w:hAnsi="仿宋" w:eastAsia="仿宋" w:cs="仿宋"/>
          <w:sz w:val="28"/>
          <w:szCs w:val="28"/>
          <w:lang w:val="en-US" w:eastAsia="zh-CN"/>
        </w:rPr>
        <w:t>自由路2</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院外班根据实际需要派出。</w:t>
      </w:r>
    </w:p>
    <w:p>
      <w:pPr>
        <w:ind w:firstLine="560" w:firstLineChars="200"/>
        <w:rPr>
          <w:rFonts w:hint="eastAsia" w:ascii="仿宋" w:hAnsi="仿宋" w:eastAsia="仿宋" w:cs="仿宋"/>
          <w:sz w:val="28"/>
          <w:szCs w:val="28"/>
          <w:lang w:eastAsia="zh-CN"/>
        </w:rPr>
      </w:pPr>
      <w:r>
        <w:rPr>
          <w:rFonts w:hint="eastAsia" w:ascii="楷体" w:hAnsi="楷体" w:eastAsia="楷体" w:cs="楷体"/>
          <w:sz w:val="28"/>
          <w:szCs w:val="28"/>
        </w:rPr>
        <w:t>（三）培训类别及人数：</w:t>
      </w:r>
      <w:r>
        <w:rPr>
          <w:rFonts w:hint="eastAsia" w:ascii="仿宋" w:hAnsi="仿宋" w:eastAsia="仿宋" w:cs="仿宋"/>
          <w:sz w:val="28"/>
          <w:szCs w:val="28"/>
        </w:rPr>
        <w:t>培训类别为创业培训-网络创业</w:t>
      </w:r>
      <w:r>
        <w:rPr>
          <w:rFonts w:hint="eastAsia" w:ascii="仿宋" w:hAnsi="仿宋" w:eastAsia="仿宋" w:cs="仿宋"/>
          <w:sz w:val="28"/>
          <w:szCs w:val="28"/>
          <w:lang w:val="en-US" w:eastAsia="zh-CN"/>
        </w:rPr>
        <w:t>（直播版）</w:t>
      </w:r>
      <w:r>
        <w:rPr>
          <w:rFonts w:hint="eastAsia" w:ascii="仿宋" w:hAnsi="仿宋" w:eastAsia="仿宋" w:cs="仿宋"/>
          <w:sz w:val="28"/>
          <w:szCs w:val="28"/>
        </w:rPr>
        <w:t>；计划培训</w:t>
      </w:r>
      <w:r>
        <w:rPr>
          <w:rFonts w:hint="eastAsia" w:ascii="仿宋" w:hAnsi="仿宋" w:eastAsia="仿宋" w:cs="仿宋"/>
          <w:sz w:val="28"/>
          <w:szCs w:val="28"/>
          <w:lang w:val="en-US" w:eastAsia="zh-CN"/>
        </w:rPr>
        <w:t>500</w:t>
      </w:r>
      <w:r>
        <w:rPr>
          <w:rFonts w:hint="eastAsia" w:ascii="仿宋" w:hAnsi="仿宋" w:eastAsia="仿宋" w:cs="仿宋"/>
          <w:sz w:val="28"/>
          <w:szCs w:val="28"/>
        </w:rPr>
        <w:t>人次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每班不超过35人，需要教师至少15人</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楷体" w:hAnsi="楷体" w:eastAsia="楷体" w:cs="楷体"/>
          <w:sz w:val="28"/>
          <w:szCs w:val="28"/>
        </w:rPr>
        <w:t>（四）技术标准：</w:t>
      </w:r>
      <w:r>
        <w:rPr>
          <w:rFonts w:hint="eastAsia" w:ascii="仿宋" w:hAnsi="仿宋" w:eastAsia="仿宋" w:cs="仿宋"/>
          <w:sz w:val="28"/>
          <w:szCs w:val="28"/>
          <w:lang w:val="en-US" w:eastAsia="zh-CN"/>
        </w:rPr>
        <w:t>中国就业培训技术指导中心下发的</w:t>
      </w:r>
      <w:r>
        <w:rPr>
          <w:rFonts w:hint="eastAsia" w:ascii="仿宋" w:hAnsi="仿宋" w:eastAsia="仿宋" w:cs="仿宋"/>
          <w:sz w:val="28"/>
          <w:szCs w:val="28"/>
        </w:rPr>
        <w:t>《网络创业培训技术要点的通知》（中就培发〔2021〕2号）</w:t>
      </w:r>
      <w:r>
        <w:rPr>
          <w:rFonts w:hint="eastAsia" w:ascii="仿宋" w:hAnsi="仿宋" w:eastAsia="仿宋" w:cs="仿宋"/>
          <w:sz w:val="28"/>
          <w:szCs w:val="28"/>
          <w:lang w:val="en-US" w:eastAsia="zh-CN"/>
        </w:rPr>
        <w:t>及省市关于</w:t>
      </w:r>
      <w:r>
        <w:rPr>
          <w:rFonts w:hint="eastAsia" w:ascii="仿宋" w:hAnsi="仿宋" w:eastAsia="仿宋" w:cs="仿宋"/>
          <w:sz w:val="28"/>
          <w:szCs w:val="28"/>
        </w:rPr>
        <w:t>“马兰花创业培训”教学体系标准</w:t>
      </w:r>
      <w:r>
        <w:rPr>
          <w:rFonts w:hint="eastAsia" w:ascii="仿宋" w:hAnsi="仿宋" w:eastAsia="仿宋" w:cs="仿宋"/>
          <w:sz w:val="28"/>
          <w:szCs w:val="28"/>
          <w:lang w:val="en-US" w:eastAsia="zh-CN"/>
        </w:rPr>
        <w:t>的</w:t>
      </w:r>
      <w:r>
        <w:rPr>
          <w:rFonts w:hint="eastAsia" w:ascii="仿宋" w:hAnsi="仿宋" w:eastAsia="仿宋" w:cs="仿宋"/>
          <w:sz w:val="28"/>
          <w:szCs w:val="28"/>
        </w:rPr>
        <w:t>规定。</w:t>
      </w:r>
    </w:p>
    <w:p>
      <w:pPr>
        <w:ind w:firstLine="560" w:firstLineChars="200"/>
        <w:rPr>
          <w:rFonts w:hint="eastAsia" w:ascii="仿宋" w:hAnsi="仿宋" w:eastAsia="仿宋" w:cs="仿宋"/>
          <w:sz w:val="28"/>
          <w:szCs w:val="28"/>
        </w:rPr>
      </w:pPr>
      <w:r>
        <w:rPr>
          <w:rFonts w:hint="eastAsia" w:ascii="楷体" w:hAnsi="楷体" w:eastAsia="楷体" w:cs="楷体"/>
          <w:sz w:val="28"/>
          <w:szCs w:val="28"/>
        </w:rPr>
        <w:t>（五）培训时间：</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p>
    <w:p>
      <w:pPr>
        <w:ind w:firstLine="560" w:firstLineChars="200"/>
        <w:rPr>
          <w:rFonts w:hint="default" w:ascii="仿宋" w:hAnsi="仿宋" w:eastAsia="仿宋" w:cs="仿宋"/>
          <w:sz w:val="28"/>
          <w:szCs w:val="28"/>
          <w:lang w:val="en-US" w:eastAsia="zh-CN"/>
        </w:rPr>
      </w:pPr>
      <w:r>
        <w:rPr>
          <w:rFonts w:hint="eastAsia" w:ascii="楷体" w:hAnsi="楷体" w:eastAsia="楷体" w:cs="楷体"/>
          <w:sz w:val="28"/>
          <w:szCs w:val="28"/>
        </w:rPr>
        <w:t>（六）费用标准：</w:t>
      </w:r>
      <w:r>
        <w:rPr>
          <w:rFonts w:hint="eastAsia" w:ascii="仿宋" w:hAnsi="仿宋" w:eastAsia="仿宋" w:cs="仿宋"/>
          <w:sz w:val="28"/>
          <w:szCs w:val="28"/>
        </w:rPr>
        <w:t>最高限价</w:t>
      </w:r>
      <w:r>
        <w:rPr>
          <w:rFonts w:hint="eastAsia" w:ascii="仿宋" w:hAnsi="仿宋" w:eastAsia="仿宋" w:cs="仿宋"/>
          <w:sz w:val="28"/>
          <w:szCs w:val="28"/>
          <w:lang w:val="en-US" w:eastAsia="zh-CN"/>
        </w:rPr>
        <w:t>师资费</w:t>
      </w:r>
      <w:r>
        <w:rPr>
          <w:rFonts w:hint="eastAsia" w:ascii="仿宋" w:hAnsi="仿宋" w:eastAsia="仿宋" w:cs="仿宋"/>
          <w:sz w:val="28"/>
          <w:szCs w:val="28"/>
        </w:rPr>
        <w:t>（费用包干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含教师往返车费、食宿费、税费</w:t>
      </w:r>
      <w:r>
        <w:rPr>
          <w:rFonts w:hint="eastAsia" w:ascii="仿宋" w:hAnsi="仿宋" w:eastAsia="仿宋" w:cs="仿宋"/>
          <w:sz w:val="28"/>
          <w:szCs w:val="28"/>
        </w:rPr>
        <w:t>）</w:t>
      </w:r>
      <w:r>
        <w:rPr>
          <w:rFonts w:hint="eastAsia" w:ascii="仿宋" w:hAnsi="仿宋" w:eastAsia="仿宋" w:cs="仿宋"/>
          <w:sz w:val="28"/>
          <w:szCs w:val="28"/>
          <w:lang w:val="en-US" w:eastAsia="zh-CN"/>
        </w:rPr>
        <w:t>/人/天1200</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总价不超过12.6万元。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报名条件</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依法取得营业执照；</w:t>
      </w:r>
      <w:r>
        <w:rPr>
          <w:rFonts w:hint="eastAsia" w:ascii="仿宋" w:hAnsi="仿宋" w:eastAsia="仿宋" w:cs="仿宋"/>
          <w:sz w:val="28"/>
          <w:szCs w:val="28"/>
          <w:lang w:val="en-US" w:eastAsia="zh-CN"/>
        </w:rPr>
        <w:t>具备</w:t>
      </w:r>
      <w:r>
        <w:rPr>
          <w:rFonts w:hint="eastAsia" w:ascii="仿宋" w:hAnsi="仿宋" w:eastAsia="仿宋" w:cs="仿宋"/>
          <w:sz w:val="28"/>
          <w:szCs w:val="28"/>
        </w:rPr>
        <w:t>专项提供创业培训师资</w:t>
      </w:r>
      <w:r>
        <w:rPr>
          <w:rFonts w:hint="eastAsia" w:ascii="仿宋" w:hAnsi="仿宋" w:eastAsia="仿宋" w:cs="仿宋"/>
          <w:sz w:val="28"/>
          <w:szCs w:val="28"/>
          <w:lang w:val="en-US" w:eastAsia="zh-CN"/>
        </w:rPr>
        <w:t>团队</w:t>
      </w:r>
      <w:r>
        <w:rPr>
          <w:rFonts w:hint="eastAsia" w:ascii="仿宋" w:hAnsi="仿宋" w:eastAsia="仿宋" w:cs="仿宋"/>
          <w:sz w:val="28"/>
          <w:szCs w:val="28"/>
        </w:rPr>
        <w:t>服务</w:t>
      </w:r>
      <w:r>
        <w:rPr>
          <w:rFonts w:hint="eastAsia" w:ascii="仿宋" w:hAnsi="仿宋" w:eastAsia="仿宋" w:cs="仿宋"/>
          <w:sz w:val="28"/>
          <w:szCs w:val="28"/>
          <w:lang w:val="en-US" w:eastAsia="zh-CN"/>
        </w:rPr>
        <w:t>能力；上一</w:t>
      </w:r>
      <w:r>
        <w:rPr>
          <w:rFonts w:hint="eastAsia" w:ascii="仿宋" w:hAnsi="仿宋" w:eastAsia="仿宋" w:cs="仿宋"/>
          <w:sz w:val="28"/>
          <w:szCs w:val="28"/>
        </w:rPr>
        <w:t>年度</w:t>
      </w:r>
      <w:r>
        <w:rPr>
          <w:rFonts w:hint="eastAsia" w:ascii="仿宋" w:hAnsi="仿宋" w:eastAsia="仿宋" w:cs="仿宋"/>
          <w:sz w:val="28"/>
          <w:szCs w:val="28"/>
          <w:lang w:val="en-US" w:eastAsia="zh-CN"/>
        </w:rPr>
        <w:t>有</w:t>
      </w:r>
      <w:r>
        <w:rPr>
          <w:rFonts w:hint="eastAsia" w:ascii="仿宋" w:hAnsi="仿宋" w:eastAsia="仿宋" w:cs="仿宋"/>
          <w:sz w:val="28"/>
          <w:szCs w:val="28"/>
        </w:rPr>
        <w:t>在本市范围</w:t>
      </w:r>
      <w:r>
        <w:rPr>
          <w:rFonts w:hint="eastAsia" w:ascii="仿宋" w:hAnsi="仿宋" w:eastAsia="仿宋" w:cs="仿宋"/>
          <w:sz w:val="28"/>
          <w:szCs w:val="28"/>
          <w:lang w:val="en-US" w:eastAsia="zh-CN"/>
        </w:rPr>
        <w:t>内提供</w:t>
      </w:r>
      <w:r>
        <w:rPr>
          <w:rFonts w:hint="eastAsia" w:ascii="仿宋" w:hAnsi="仿宋" w:eastAsia="仿宋" w:cs="仿宋"/>
          <w:sz w:val="28"/>
          <w:szCs w:val="28"/>
        </w:rPr>
        <w:t>此专项</w:t>
      </w:r>
      <w:r>
        <w:rPr>
          <w:rFonts w:hint="eastAsia" w:ascii="仿宋" w:hAnsi="仿宋" w:eastAsia="仿宋" w:cs="仿宋"/>
          <w:sz w:val="28"/>
          <w:szCs w:val="28"/>
          <w:lang w:val="en-US" w:eastAsia="zh-CN"/>
        </w:rPr>
        <w:t>教学师资</w:t>
      </w:r>
      <w:r>
        <w:rPr>
          <w:rFonts w:hint="eastAsia" w:ascii="仿宋" w:hAnsi="仿宋" w:eastAsia="仿宋" w:cs="仿宋"/>
          <w:sz w:val="28"/>
          <w:szCs w:val="28"/>
        </w:rPr>
        <w:t>服务</w:t>
      </w:r>
      <w:r>
        <w:rPr>
          <w:rFonts w:hint="eastAsia" w:ascii="仿宋" w:hAnsi="仿宋" w:eastAsia="仿宋" w:cs="仿宋"/>
          <w:sz w:val="28"/>
          <w:szCs w:val="28"/>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报名资料</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《铜仁职业技术学院2024年度“马兰花计划创业培训”师资服务招标参选企业报名表》（附件1）；《铜仁职业技术学院2024年度“马兰花计划创业培训”师资服务招标参选企业资料目录》（附件2）</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参选企业《营业执照》（</w:t>
      </w:r>
      <w:r>
        <w:rPr>
          <w:rFonts w:hint="eastAsia" w:ascii="仿宋" w:hAnsi="仿宋" w:eastAsia="仿宋" w:cs="仿宋"/>
          <w:sz w:val="28"/>
          <w:szCs w:val="28"/>
          <w:lang w:val="en-US" w:eastAsia="zh-CN"/>
        </w:rPr>
        <w:t>交加盖公章</w:t>
      </w:r>
      <w:r>
        <w:rPr>
          <w:rFonts w:hint="eastAsia" w:ascii="仿宋" w:hAnsi="仿宋" w:eastAsia="仿宋" w:cs="仿宋"/>
          <w:sz w:val="28"/>
          <w:szCs w:val="28"/>
        </w:rPr>
        <w:t>复印件）；</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法定代表人身份证明及委托代理人身份证明（验原件交复印件）；</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法定代表人授权委托书（有需要情形，验原件交复印件）；</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2023年培训企业专项提供创业培训师资服务情况介绍。</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评标方式（线下综合评审）</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（一）参选企业须按公告所有事项</w:t>
      </w:r>
      <w:r>
        <w:rPr>
          <w:rFonts w:hint="eastAsia" w:ascii="仿宋" w:hAnsi="仿宋" w:eastAsia="仿宋" w:cs="仿宋"/>
          <w:sz w:val="28"/>
          <w:szCs w:val="28"/>
          <w:lang w:eastAsia="zh-CN"/>
        </w:rPr>
        <w:t>.</w:t>
      </w:r>
      <w:r>
        <w:rPr>
          <w:rFonts w:hint="eastAsia" w:ascii="仿宋" w:hAnsi="仿宋" w:eastAsia="仿宋" w:cs="仿宋"/>
          <w:sz w:val="28"/>
          <w:szCs w:val="28"/>
        </w:rPr>
        <w:t>格式</w:t>
      </w:r>
      <w:r>
        <w:rPr>
          <w:rFonts w:hint="eastAsia" w:ascii="仿宋" w:hAnsi="仿宋" w:eastAsia="仿宋" w:cs="仿宋"/>
          <w:sz w:val="28"/>
          <w:szCs w:val="28"/>
          <w:lang w:eastAsia="zh-CN"/>
        </w:rPr>
        <w:t>.</w:t>
      </w:r>
      <w:r>
        <w:rPr>
          <w:rFonts w:hint="eastAsia" w:ascii="仿宋" w:hAnsi="仿宋" w:eastAsia="仿宋" w:cs="仿宋"/>
          <w:sz w:val="28"/>
          <w:szCs w:val="28"/>
        </w:rPr>
        <w:t>条款要求提交资料。</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（二）参选企业</w:t>
      </w:r>
      <w:r>
        <w:rPr>
          <w:rFonts w:hint="eastAsia" w:ascii="仿宋" w:hAnsi="仿宋" w:eastAsia="仿宋" w:cs="仿宋"/>
          <w:sz w:val="28"/>
          <w:szCs w:val="28"/>
        </w:rPr>
        <w:t>准备不超过5分钟</w:t>
      </w:r>
      <w:r>
        <w:rPr>
          <w:rFonts w:hint="eastAsia" w:ascii="仿宋" w:hAnsi="仿宋" w:eastAsia="仿宋" w:cs="仿宋"/>
          <w:sz w:val="28"/>
          <w:szCs w:val="28"/>
          <w:lang w:val="en-US" w:eastAsia="zh-CN"/>
        </w:rPr>
        <w:t>时间</w:t>
      </w:r>
      <w:r>
        <w:rPr>
          <w:rFonts w:hint="eastAsia" w:ascii="仿宋" w:hAnsi="仿宋" w:eastAsia="仿宋" w:cs="仿宋"/>
          <w:sz w:val="28"/>
          <w:szCs w:val="28"/>
        </w:rPr>
        <w:t>作</w:t>
      </w:r>
      <w:r>
        <w:rPr>
          <w:rFonts w:hint="eastAsia" w:ascii="仿宋" w:hAnsi="仿宋" w:eastAsia="仿宋" w:cs="仿宋"/>
          <w:sz w:val="28"/>
          <w:szCs w:val="28"/>
          <w:lang w:val="en-US" w:eastAsia="zh-CN"/>
        </w:rPr>
        <w:t>情况</w:t>
      </w:r>
      <w:r>
        <w:rPr>
          <w:rFonts w:hint="eastAsia" w:ascii="仿宋" w:hAnsi="仿宋" w:eastAsia="仿宋" w:cs="仿宋"/>
          <w:sz w:val="28"/>
          <w:szCs w:val="28"/>
        </w:rPr>
        <w:t>介绍（PPT）。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评分</w:t>
      </w:r>
      <w:r>
        <w:rPr>
          <w:rFonts w:hint="eastAsia" w:ascii="仿宋" w:hAnsi="仿宋" w:eastAsia="仿宋" w:cs="仿宋"/>
          <w:sz w:val="28"/>
          <w:szCs w:val="28"/>
          <w:lang w:val="en-US" w:eastAsia="zh-CN"/>
        </w:rPr>
        <w:t>总分第一</w:t>
      </w:r>
      <w:r>
        <w:rPr>
          <w:rFonts w:hint="eastAsia" w:ascii="仿宋" w:hAnsi="仿宋" w:eastAsia="仿宋" w:cs="仿宋"/>
          <w:sz w:val="28"/>
          <w:szCs w:val="28"/>
        </w:rPr>
        <w:t>位为中标企业。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）签约服务期限为三个月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以协议内容为准</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有下列情况</w:t>
      </w:r>
      <w:r>
        <w:rPr>
          <w:rFonts w:hint="eastAsia" w:ascii="仿宋" w:hAnsi="仿宋" w:eastAsia="仿宋" w:cs="仿宋"/>
          <w:sz w:val="28"/>
          <w:szCs w:val="28"/>
          <w:lang w:val="en-US" w:eastAsia="zh-CN"/>
        </w:rPr>
        <w:t>者</w:t>
      </w:r>
      <w:r>
        <w:rPr>
          <w:rFonts w:hint="eastAsia" w:ascii="仿宋" w:hAnsi="仿宋" w:eastAsia="仿宋" w:cs="仿宋"/>
          <w:sz w:val="28"/>
          <w:szCs w:val="28"/>
        </w:rPr>
        <w:t>不得参选</w:t>
      </w:r>
      <w:r>
        <w:rPr>
          <w:rFonts w:hint="eastAsia" w:ascii="仿宋" w:hAnsi="仿宋" w:eastAsia="仿宋" w:cs="仿宋"/>
          <w:sz w:val="28"/>
          <w:szCs w:val="28"/>
          <w:lang w:eastAsia="zh-CN"/>
        </w:rPr>
        <w:t>：</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1.不按时提交资料；</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2022-</w:t>
      </w:r>
      <w:r>
        <w:rPr>
          <w:rFonts w:hint="eastAsia" w:ascii="仿宋" w:hAnsi="仿宋" w:eastAsia="仿宋" w:cs="仿宋"/>
          <w:sz w:val="28"/>
          <w:szCs w:val="28"/>
          <w:lang w:val="en-US" w:eastAsia="zh-CN"/>
        </w:rPr>
        <w:t>20</w:t>
      </w:r>
      <w:r>
        <w:rPr>
          <w:rFonts w:hint="eastAsia" w:ascii="仿宋" w:hAnsi="仿宋" w:eastAsia="仿宋" w:cs="仿宋"/>
          <w:sz w:val="28"/>
          <w:szCs w:val="28"/>
        </w:rPr>
        <w:t>23年有</w:t>
      </w:r>
      <w:r>
        <w:rPr>
          <w:rFonts w:hint="eastAsia" w:ascii="仿宋" w:hAnsi="仿宋" w:eastAsia="仿宋" w:cs="仿宋"/>
          <w:sz w:val="28"/>
          <w:szCs w:val="28"/>
          <w:lang w:val="en-US" w:eastAsia="zh-CN"/>
        </w:rPr>
        <w:t>违背</w:t>
      </w:r>
      <w:r>
        <w:rPr>
          <w:rFonts w:hint="eastAsia" w:ascii="仿宋" w:hAnsi="仿宋" w:eastAsia="仿宋" w:cs="仿宋"/>
          <w:sz w:val="28"/>
          <w:szCs w:val="28"/>
        </w:rPr>
        <w:t>教学规范要</w:t>
      </w:r>
      <w:r>
        <w:rPr>
          <w:rFonts w:hint="eastAsia" w:ascii="仿宋" w:hAnsi="仿宋" w:eastAsia="仿宋" w:cs="仿宋"/>
          <w:sz w:val="28"/>
          <w:szCs w:val="28"/>
          <w:lang w:val="en-US" w:eastAsia="zh-CN"/>
        </w:rPr>
        <w:t>人</w:t>
      </w:r>
      <w:r>
        <w:rPr>
          <w:rFonts w:hint="eastAsia" w:ascii="仿宋" w:hAnsi="仿宋" w:eastAsia="仿宋" w:cs="仿宋"/>
          <w:sz w:val="28"/>
          <w:szCs w:val="28"/>
        </w:rPr>
        <w:t>求</w:t>
      </w:r>
      <w:r>
        <w:rPr>
          <w:rFonts w:hint="eastAsia" w:ascii="仿宋" w:hAnsi="仿宋" w:eastAsia="仿宋" w:cs="仿宋"/>
          <w:sz w:val="28"/>
          <w:szCs w:val="28"/>
          <w:lang w:eastAsia="zh-CN"/>
        </w:rPr>
        <w:t>，</w:t>
      </w:r>
      <w:r>
        <w:rPr>
          <w:rFonts w:hint="eastAsia" w:ascii="仿宋" w:hAnsi="仿宋" w:eastAsia="仿宋" w:cs="仿宋"/>
          <w:sz w:val="28"/>
          <w:szCs w:val="28"/>
        </w:rPr>
        <w:t>弄虚作假行为；</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参选企业法定代表人或委托代理人不按时参会；</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参选企业参会人员不遵守会场纪律</w:t>
      </w:r>
      <w:r>
        <w:rPr>
          <w:rFonts w:hint="eastAsia" w:ascii="仿宋" w:hAnsi="仿宋" w:eastAsia="仿宋" w:cs="仿宋"/>
          <w:sz w:val="28"/>
          <w:szCs w:val="28"/>
          <w:lang w:eastAsia="zh-CN"/>
        </w:rPr>
        <w:t>；</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有其他原因应当予以限制。</w:t>
      </w: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其他</w:t>
      </w:r>
    </w:p>
    <w:p>
      <w:pPr>
        <w:ind w:firstLine="840" w:firstLineChars="300"/>
        <w:rPr>
          <w:rFonts w:hint="default"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咨询联系人：</w:t>
      </w:r>
      <w:r>
        <w:rPr>
          <w:rFonts w:hint="default" w:ascii="仿宋" w:hAnsi="仿宋" w:eastAsia="仿宋" w:cs="仿宋"/>
          <w:sz w:val="28"/>
          <w:szCs w:val="28"/>
          <w:lang w:eastAsia="zh-CN"/>
        </w:rPr>
        <w:t>田老师、龙老师</w:t>
      </w:r>
    </w:p>
    <w:p>
      <w:pPr>
        <w:ind w:firstLine="840" w:firstLineChars="300"/>
        <w:rPr>
          <w:rFonts w:hint="default" w:ascii="仿宋" w:hAnsi="仿宋" w:eastAsia="仿宋" w:cs="仿宋"/>
          <w:sz w:val="28"/>
          <w:szCs w:val="28"/>
        </w:rPr>
      </w:pPr>
      <w:r>
        <w:rPr>
          <w:rFonts w:hint="eastAsia" w:ascii="仿宋" w:hAnsi="仿宋" w:eastAsia="仿宋" w:cs="仿宋"/>
          <w:sz w:val="28"/>
          <w:szCs w:val="28"/>
        </w:rPr>
        <w:t>咨询电话：</w:t>
      </w:r>
      <w:r>
        <w:rPr>
          <w:rFonts w:hint="default" w:ascii="仿宋" w:hAnsi="仿宋" w:eastAsia="仿宋" w:cs="仿宋"/>
          <w:sz w:val="28"/>
          <w:szCs w:val="28"/>
        </w:rPr>
        <w:t>18608567271、15685689777</w:t>
      </w:r>
    </w:p>
    <w:p>
      <w:pPr>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2.中标方承担招标文件登记和评审费</w:t>
      </w:r>
    </w:p>
    <w:p>
      <w:pPr>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附件：</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《铜仁职业技术学院关于开展2024年“马兰花计划创业培训”参选企业报名表》</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《铜仁职业技术学院关于开展2024年“马兰花计划创业培训”参选企业资料目录》            </w:t>
      </w:r>
    </w:p>
    <w:p>
      <w:pPr>
        <w:rPr>
          <w:rFonts w:hint="eastAsia" w:ascii="仿宋" w:hAnsi="仿宋" w:eastAsia="仿宋" w:cs="仿宋"/>
          <w:sz w:val="28"/>
          <w:szCs w:val="28"/>
        </w:rPr>
      </w:pPr>
    </w:p>
    <w:p>
      <w:pPr>
        <w:rPr>
          <w:rFonts w:hint="eastAsia" w:ascii="仿宋" w:hAnsi="仿宋" w:eastAsia="仿宋" w:cs="仿宋"/>
          <w:sz w:val="28"/>
          <w:szCs w:val="28"/>
        </w:rPr>
      </w:pPr>
    </w:p>
    <w:p>
      <w:pPr>
        <w:ind w:firstLine="5040" w:firstLineChars="1800"/>
        <w:rPr>
          <w:rFonts w:hint="eastAsia" w:ascii="仿宋" w:hAnsi="仿宋" w:eastAsia="仿宋" w:cs="仿宋"/>
          <w:sz w:val="28"/>
          <w:szCs w:val="28"/>
        </w:rPr>
      </w:pPr>
    </w:p>
    <w:p>
      <w:pPr>
        <w:ind w:firstLine="5740" w:firstLineChars="2050"/>
        <w:rPr>
          <w:rFonts w:hint="eastAsia" w:ascii="仿宋" w:hAnsi="仿宋" w:eastAsia="仿宋" w:cs="仿宋"/>
          <w:sz w:val="28"/>
          <w:szCs w:val="28"/>
        </w:rPr>
      </w:pPr>
      <w:r>
        <w:rPr>
          <w:rFonts w:hint="eastAsia" w:ascii="仿宋" w:hAnsi="仿宋" w:eastAsia="仿宋" w:cs="仿宋"/>
          <w:sz w:val="28"/>
          <w:szCs w:val="28"/>
        </w:rPr>
        <w:t>铜仁职业技术学院</w:t>
      </w:r>
    </w:p>
    <w:p>
      <w:pPr>
        <w:ind w:firstLine="5880" w:firstLineChars="2100"/>
        <w:rPr>
          <w:rFonts w:hint="eastAsia"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14</w:t>
      </w:r>
      <w:bookmarkStart w:id="0" w:name="_GoBack"/>
      <w:bookmarkEnd w:id="0"/>
      <w:r>
        <w:rPr>
          <w:rFonts w:hint="eastAsia" w:ascii="仿宋" w:hAnsi="仿宋" w:eastAsia="仿宋" w:cs="仿宋"/>
          <w:sz w:val="28"/>
          <w:szCs w:val="28"/>
        </w:rPr>
        <w:t>日   </w:t>
      </w: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widowControl/>
        <w:spacing w:before="156" w:beforeLines="50" w:line="360" w:lineRule="atLeast"/>
        <w:jc w:val="both"/>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评分办法：</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1795"/>
        <w:gridCol w:w="776"/>
        <w:gridCol w:w="4306"/>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序号</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评分内容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评分标准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价格分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spacing w:beforeLines="0" w:afterLines="0"/>
              <w:jc w:val="left"/>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bidi="ar"/>
              </w:rPr>
              <w:t>以各投标单位满足招标文件要求且投标价格最低的投标报价为评标基准价，投标报价得分=（评分基准价/投标报价）×</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0％×100。（四舍五入后保留两位小数）</w:t>
            </w:r>
            <w:r>
              <w:rPr>
                <w:rFonts w:hint="eastAsia" w:ascii="宋体" w:hAnsi="宋体" w:cs="宋体"/>
                <w:color w:val="000000"/>
                <w:kern w:val="0"/>
                <w:sz w:val="21"/>
                <w:szCs w:val="21"/>
                <w:lang w:bidi="ar"/>
              </w:rPr>
              <w:br w:type="textWrapping"/>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竞标方</w:t>
            </w:r>
            <w:r>
              <w:rPr>
                <w:rFonts w:hint="eastAsia" w:ascii="宋体" w:hAnsi="宋体" w:cs="宋体"/>
                <w:color w:val="000000"/>
                <w:sz w:val="21"/>
                <w:szCs w:val="21"/>
                <w:lang w:val="en-US" w:eastAsia="zh-CN"/>
              </w:rPr>
              <w:t>业绩分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45分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1"/>
              </w:numPr>
              <w:spacing w:beforeLines="0" w:afterLines="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拥有一支实力强大的</w:t>
            </w:r>
            <w:r>
              <w:rPr>
                <w:rFonts w:hint="eastAsia" w:ascii="宋体" w:hAnsi="宋体" w:eastAsia="宋体" w:cs="宋体"/>
                <w:sz w:val="21"/>
                <w:szCs w:val="21"/>
                <w:highlight w:val="none"/>
                <w:lang w:val="en-US" w:eastAsia="zh-CN"/>
              </w:rPr>
              <w:t>教学</w:t>
            </w:r>
            <w:r>
              <w:rPr>
                <w:rFonts w:hint="eastAsia" w:ascii="宋体" w:hAnsi="宋体" w:eastAsia="宋体" w:cs="宋体"/>
                <w:sz w:val="21"/>
                <w:szCs w:val="21"/>
                <w:highlight w:val="none"/>
              </w:rPr>
              <w:t>团队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具备双证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教学能力强力确保学员过关率达90%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1-25分</w:t>
            </w:r>
            <w:r>
              <w:rPr>
                <w:rFonts w:hint="eastAsia" w:ascii="宋体" w:hAnsi="宋体" w:eastAsia="宋体" w:cs="宋体"/>
                <w:sz w:val="21"/>
                <w:szCs w:val="21"/>
                <w:highlight w:val="none"/>
                <w:lang w:eastAsia="zh-CN"/>
              </w:rPr>
              <w:t>）</w:t>
            </w:r>
          </w:p>
          <w:p>
            <w:pPr>
              <w:widowControl/>
              <w:numPr>
                <w:ilvl w:val="0"/>
                <w:numId w:val="1"/>
              </w:numPr>
              <w:spacing w:beforeLines="0" w:afterLines="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过去承办班级情况、教师授课情况、所教授的培训班合格情况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1-10分</w:t>
            </w:r>
            <w:r>
              <w:rPr>
                <w:rFonts w:hint="eastAsia" w:ascii="宋体" w:hAnsi="宋体" w:eastAsia="宋体" w:cs="宋体"/>
                <w:sz w:val="21"/>
                <w:szCs w:val="21"/>
                <w:highlight w:val="none"/>
                <w:lang w:eastAsia="zh-CN"/>
              </w:rPr>
              <w:t>）</w:t>
            </w:r>
          </w:p>
          <w:p>
            <w:pPr>
              <w:widowControl/>
              <w:numPr>
                <w:ilvl w:val="0"/>
                <w:numId w:val="0"/>
              </w:numPr>
              <w:spacing w:beforeLines="0" w:afterLines="0"/>
              <w:jc w:val="left"/>
              <w:textAlignment w:val="center"/>
              <w:rPr>
                <w:rFonts w:hint="default" w:ascii="宋体" w:hAnsi="宋体" w:cs="宋体"/>
                <w:color w:val="000000"/>
                <w:sz w:val="21"/>
                <w:szCs w:val="21"/>
                <w:lang w:val="en-US"/>
              </w:rPr>
            </w:pPr>
            <w:r>
              <w:rPr>
                <w:rFonts w:hint="eastAsia" w:ascii="宋体" w:hAnsi="宋体" w:cs="宋体"/>
                <w:sz w:val="21"/>
                <w:szCs w:val="21"/>
                <w:highlight w:val="none"/>
                <w:lang w:val="en-US" w:eastAsia="zh-CN"/>
              </w:rPr>
              <w:t>（3）投标文件中提供近三年来类似业绩，提供一个3.5分，满分10分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课程设计、师资获奖情况情况</w:t>
            </w:r>
            <w:r>
              <w:rPr>
                <w:rFonts w:hint="eastAsia" w:ascii="宋体" w:hAnsi="宋体" w:cs="宋体"/>
                <w:color w:val="000000"/>
                <w:kern w:val="0"/>
                <w:sz w:val="21"/>
                <w:szCs w:val="21"/>
                <w:lang w:bidi="ar"/>
              </w:rPr>
              <w:br w:type="textWrapping"/>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25分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2"/>
              </w:numPr>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val="en-US" w:eastAsia="zh-CN" w:bidi="ar"/>
              </w:rPr>
              <w:t>课程设计合理、教学方式多样</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1-15分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师资获奖、参赛情况</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1-10分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br w:type="textWrapping"/>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现场陈述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3"/>
              </w:numPr>
              <w:spacing w:beforeLines="0" w:afterLines="0"/>
              <w:ind w:leftChars="0"/>
              <w:jc w:val="left"/>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投标单位对自身团队</w:t>
            </w:r>
            <w:r>
              <w:rPr>
                <w:rFonts w:hint="eastAsia" w:ascii="宋体" w:hAnsi="宋体" w:cs="宋体"/>
                <w:color w:val="000000"/>
                <w:kern w:val="0"/>
                <w:sz w:val="21"/>
                <w:szCs w:val="21"/>
                <w:lang w:val="en-US" w:eastAsia="zh-CN" w:bidi="ar"/>
              </w:rPr>
              <w:t>教学等</w:t>
            </w:r>
            <w:r>
              <w:rPr>
                <w:rFonts w:hint="eastAsia" w:ascii="宋体" w:hAnsi="宋体" w:cs="宋体"/>
                <w:color w:val="000000"/>
                <w:kern w:val="0"/>
                <w:sz w:val="21"/>
                <w:szCs w:val="21"/>
                <w:lang w:eastAsia="zh-CN" w:bidi="ar"/>
              </w:rPr>
              <w:t>能力进行自评，结合本次招标内容阐述</w:t>
            </w:r>
            <w:r>
              <w:rPr>
                <w:rFonts w:hint="eastAsia" w:ascii="宋体" w:hAnsi="宋体" w:cs="宋体"/>
                <w:color w:val="000000"/>
                <w:kern w:val="0"/>
                <w:sz w:val="21"/>
                <w:szCs w:val="21"/>
                <w:lang w:val="en-US" w:eastAsia="zh-CN" w:bidi="ar"/>
              </w:rPr>
              <w:t>教学方案</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1-5分</w:t>
            </w:r>
            <w:r>
              <w:rPr>
                <w:rFonts w:hint="eastAsia" w:ascii="宋体" w:hAnsi="宋体" w:cs="宋体"/>
                <w:color w:val="000000"/>
                <w:kern w:val="0"/>
                <w:sz w:val="21"/>
                <w:szCs w:val="21"/>
                <w:lang w:eastAsia="zh-CN" w:bidi="ar"/>
              </w:rPr>
              <w:t>）</w:t>
            </w:r>
          </w:p>
          <w:p>
            <w:pPr>
              <w:widowControl/>
              <w:numPr>
                <w:ilvl w:val="0"/>
                <w:numId w:val="3"/>
              </w:numPr>
              <w:spacing w:beforeLines="0" w:afterLines="0"/>
              <w:ind w:leftChars="0"/>
              <w:jc w:val="left"/>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竞标方现场答疑（</w:t>
            </w:r>
            <w:r>
              <w:rPr>
                <w:rFonts w:hint="eastAsia" w:ascii="宋体" w:hAnsi="宋体" w:cs="宋体"/>
                <w:color w:val="000000"/>
                <w:kern w:val="0"/>
                <w:sz w:val="21"/>
                <w:szCs w:val="21"/>
                <w:lang w:val="en-US" w:eastAsia="zh-CN" w:bidi="ar"/>
              </w:rPr>
              <w:t>1-5分</w:t>
            </w:r>
            <w:r>
              <w:rPr>
                <w:rFonts w:hint="eastAsia" w:ascii="宋体" w:hAnsi="宋体" w:cs="宋体"/>
                <w:color w:val="000000"/>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eastAsia="宋体" w:cs="宋体"/>
                <w:color w:val="000000"/>
                <w:sz w:val="21"/>
                <w:szCs w:val="21"/>
                <w:lang w:eastAsia="zh-CN"/>
              </w:rPr>
            </w:pPr>
          </w:p>
        </w:tc>
      </w:tr>
    </w:tbl>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p>
      <w:pPr>
        <w:ind w:firstLine="5880" w:firstLineChars="2100"/>
        <w:rPr>
          <w:rFonts w:hint="eastAsia" w:ascii="仿宋" w:hAnsi="仿宋" w:eastAsia="仿宋" w:cs="仿宋"/>
          <w:sz w:val="28"/>
          <w:szCs w:val="28"/>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244"/>
        <w:gridCol w:w="1302"/>
        <w:gridCol w:w="974"/>
        <w:gridCol w:w="192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铜仁职院2024年公开遴选创业培训教学师资服务机构申请表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机构名称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批准设立部门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办学许可证号码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许可证有效期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 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遴选代表人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报名人数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合格人数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过关率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本单位师资情况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专职教师数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兼职教师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参与2022年教学人数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参与2023年教学人数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培训机构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申报承诺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本机构承诺，提交的遴选师资、培训成效等资料均属实，如有虚假，承担一切法律后果。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法人：（签章）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初评意见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（签   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年  月  日</w:t>
            </w:r>
          </w:p>
        </w:tc>
      </w:tr>
    </w:tbl>
    <w:p>
      <w:pPr>
        <w:rPr>
          <w:rFonts w:hint="eastAsia" w:ascii="仿宋" w:hAnsi="仿宋" w:eastAsia="仿宋" w:cs="仿宋"/>
          <w:sz w:val="28"/>
          <w:szCs w:val="28"/>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8"/>
        <w:gridCol w:w="2667"/>
        <w:gridCol w:w="3661"/>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铜仁职院2024年创业培训教学师资服务遴选资料目录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一、综合性资料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参加职业培训机构遴选报名表及诚信承诺书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二、培训机构资料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机构办学许可或营业执照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培训机构法定代表人身份证明资料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参加职业培训机构遴选代表身份证明资料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三、培训工种资料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（一）师资资料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both"/>
              <w:textAlignment w:val="center"/>
              <w:rPr>
                <w:rFonts w:hint="eastAsia" w:ascii="宋体" w:hAnsi="宋体" w:eastAsia="宋体" w:cs="宋体"/>
                <w:b/>
                <w:bCs/>
                <w:i w:val="0"/>
                <w:iCs w:val="0"/>
                <w:color w:val="000000"/>
                <w:sz w:val="22"/>
                <w:szCs w:val="22"/>
                <w:u w:val="none"/>
              </w:rPr>
            </w:pPr>
            <w:r>
              <w:rPr>
                <w:rStyle w:val="4"/>
                <w:lang w:val="en-US" w:eastAsia="zh-CN" w:bidi="ar"/>
              </w:rPr>
              <w:t>1.</w:t>
            </w:r>
            <w:r>
              <w:rPr>
                <w:rStyle w:val="5"/>
                <w:lang w:val="en-US" w:eastAsia="zh-CN" w:bidi="ar"/>
              </w:rPr>
              <w:t>专职教师证明材料里：（1）获得国家人社部或贵州省人社厅颁发的创业培训师资培训合格证书或创业培训讲师证书的讲师。（2）劳动合同</w:t>
            </w:r>
            <w:r>
              <w:rPr>
                <w:rStyle w:val="5"/>
                <w:lang w:val="en-US" w:eastAsia="zh-CN" w:bidi="ar"/>
              </w:rPr>
              <w:br w:type="textWrapping"/>
            </w:r>
            <w:r>
              <w:rPr>
                <w:rStyle w:val="5"/>
                <w:lang w:val="en-US" w:eastAsia="zh-CN" w:bidi="ar"/>
              </w:rPr>
              <w:br w:type="textWrapping"/>
            </w:r>
            <w:r>
              <w:rPr>
                <w:rStyle w:val="5"/>
                <w:lang w:val="en-US" w:eastAsia="zh-CN" w:bidi="ar"/>
              </w:rPr>
              <w:t>2.兼职教师证明材料里：（1）获得国家人社部或贵州省人社厅颁发的创业培训师资培训合格证书或创业培训讲师证书的讲师。（2）聘用劳动合同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1.专兼职教师汇总表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2.专职教师资料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3.兼职教师资料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4.其它有关加分资料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教师参加比赛等情况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（二）工作成效资料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培训机构上一年度培训后实现与培训工种关联的就业、创业情况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1.培训成效资料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2.就业促进成效资料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3.技能竞赛成效资料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4.其它有关加分资料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四、其它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展示图片、宣传资料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2D36A"/>
    <w:multiLevelType w:val="singleLevel"/>
    <w:tmpl w:val="FCE2D36A"/>
    <w:lvl w:ilvl="0" w:tentative="0">
      <w:start w:val="1"/>
      <w:numFmt w:val="decimal"/>
      <w:suff w:val="nothing"/>
      <w:lvlText w:val="（%1）"/>
      <w:lvlJc w:val="left"/>
    </w:lvl>
  </w:abstractNum>
  <w:abstractNum w:abstractNumId="1">
    <w:nsid w:val="130F94F2"/>
    <w:multiLevelType w:val="singleLevel"/>
    <w:tmpl w:val="130F94F2"/>
    <w:lvl w:ilvl="0" w:tentative="0">
      <w:start w:val="1"/>
      <w:numFmt w:val="decimal"/>
      <w:lvlText w:val="(%1)"/>
      <w:lvlJc w:val="left"/>
      <w:pPr>
        <w:tabs>
          <w:tab w:val="left" w:pos="312"/>
        </w:tabs>
      </w:pPr>
    </w:lvl>
  </w:abstractNum>
  <w:abstractNum w:abstractNumId="2">
    <w:nsid w:val="229E0606"/>
    <w:multiLevelType w:val="singleLevel"/>
    <w:tmpl w:val="229E060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WU3OTBiYzhjNGMwNTNjNzM2MWZjMmMxMDVhODQifQ=="/>
  </w:docVars>
  <w:rsids>
    <w:rsidRoot w:val="430F4154"/>
    <w:rsid w:val="00C008F6"/>
    <w:rsid w:val="00DB351D"/>
    <w:rsid w:val="0916030D"/>
    <w:rsid w:val="13FE45E2"/>
    <w:rsid w:val="17052BC7"/>
    <w:rsid w:val="1BAF1D5E"/>
    <w:rsid w:val="1EB55DF6"/>
    <w:rsid w:val="2C587C1A"/>
    <w:rsid w:val="2CF2792E"/>
    <w:rsid w:val="30A02654"/>
    <w:rsid w:val="34033FB0"/>
    <w:rsid w:val="34C603ED"/>
    <w:rsid w:val="367E1F1D"/>
    <w:rsid w:val="3890013D"/>
    <w:rsid w:val="39970912"/>
    <w:rsid w:val="3AFB06C4"/>
    <w:rsid w:val="3B1A3DFD"/>
    <w:rsid w:val="3EA1023D"/>
    <w:rsid w:val="422259CE"/>
    <w:rsid w:val="430F4154"/>
    <w:rsid w:val="55661C26"/>
    <w:rsid w:val="5DA538E7"/>
    <w:rsid w:val="67283D40"/>
    <w:rsid w:val="707A2CDA"/>
    <w:rsid w:val="71EA5574"/>
    <w:rsid w:val="729E440C"/>
    <w:rsid w:val="75B01E12"/>
    <w:rsid w:val="7E725B75"/>
    <w:rsid w:val="7F7562DA"/>
    <w:rsid w:val="7F8042C1"/>
    <w:rsid w:val="7FCD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b/>
      <w:bCs/>
      <w:color w:val="000000"/>
      <w:sz w:val="22"/>
      <w:szCs w:val="22"/>
      <w:u w:val="none"/>
    </w:rPr>
  </w:style>
  <w:style w:type="character" w:customStyle="1" w:styleId="5">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2024-03-18T13:50:00Z</dcterms:created>
  <dc:creator>李军</dc:creator>
  <cp:lastModifiedBy>邛江丶  小浩</cp:lastModifiedBy>
  <dcterms:modified xsi:type="dcterms:W3CDTF">2024-05-14T08:34:05Z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F2F07226412547818F4C7F0B29F30CA8_11</vt:lpwstr>
  </property>
</Properties>
</file>