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043"/>
        <w:gridCol w:w="1208"/>
        <w:gridCol w:w="1355"/>
        <w:gridCol w:w="1355"/>
        <w:gridCol w:w="1355"/>
        <w:gridCol w:w="1355"/>
        <w:gridCol w:w="2137"/>
        <w:gridCol w:w="2137"/>
        <w:gridCol w:w="1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b/>
                <w:bCs/>
                <w:kern w:val="0"/>
                <w:sz w:val="32"/>
                <w:szCs w:val="32"/>
              </w:rPr>
            </w:pPr>
            <w:bookmarkStart w:id="0" w:name="RANGE!A1:J14"/>
            <w:r>
              <w:rPr>
                <w:rFonts w:hint="eastAsia" w:ascii="方正小标宋简体" w:hAnsi="宋体" w:eastAsia="方正小标宋简体"/>
                <w:b/>
                <w:bCs/>
                <w:kern w:val="0"/>
                <w:sz w:val="32"/>
                <w:szCs w:val="32"/>
              </w:rPr>
              <w:t>铜仁职业技术学院学生离（返）校情况统计表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4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学生总数</w:t>
            </w:r>
          </w:p>
        </w:tc>
        <w:tc>
          <w:tcPr>
            <w:tcW w:w="4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留校学生人数</w:t>
            </w:r>
          </w:p>
        </w:tc>
        <w:tc>
          <w:tcPr>
            <w:tcW w:w="14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离校学生人数</w:t>
            </w:r>
          </w:p>
        </w:tc>
        <w:tc>
          <w:tcPr>
            <w:tcW w:w="7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符合返校条件学生人数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（两码正常）</w:t>
            </w:r>
          </w:p>
        </w:tc>
        <w:tc>
          <w:tcPr>
            <w:tcW w:w="7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学生共同生活人员“两码”异常数</w:t>
            </w:r>
          </w:p>
        </w:tc>
        <w:tc>
          <w:tcPr>
            <w:tcW w:w="4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出省人数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省内各地州出行人数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铜仁市内出行人数</w:t>
            </w:r>
          </w:p>
        </w:tc>
        <w:tc>
          <w:tcPr>
            <w:tcW w:w="7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4"/>
              </w:rPr>
              <w:t>工学院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4"/>
              </w:rPr>
              <w:t>护理学院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4"/>
              </w:rPr>
              <w:t>农学院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4"/>
              </w:rPr>
              <w:t>药学院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4"/>
              </w:rPr>
              <w:t>经管学院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4"/>
              </w:rPr>
              <w:t>医学院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4"/>
              </w:rPr>
              <w:t>信息学院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4"/>
              </w:rPr>
              <w:t>人文学院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4"/>
              </w:rPr>
              <w:t>国教学院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4"/>
              </w:rPr>
              <w:t>开天校区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汇总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</w:tbl>
    <w:p>
      <w:pPr>
        <w:spacing w:line="560" w:lineRule="exact"/>
      </w:pPr>
    </w:p>
    <w:sectPr>
      <w:pgSz w:w="16838" w:h="11906" w:orient="landscape"/>
      <w:pgMar w:top="709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YzM1YTg4MDJiOThhMDRiMjZiNmU1MmY4NWMxMmIifQ=="/>
  </w:docVars>
  <w:rsids>
    <w:rsidRoot w:val="00AD616A"/>
    <w:rsid w:val="000970E9"/>
    <w:rsid w:val="000975C5"/>
    <w:rsid w:val="006E11AC"/>
    <w:rsid w:val="00A27BD8"/>
    <w:rsid w:val="00AD616A"/>
    <w:rsid w:val="00BD5604"/>
    <w:rsid w:val="00CB3BF4"/>
    <w:rsid w:val="00E1499C"/>
    <w:rsid w:val="00F42875"/>
    <w:rsid w:val="00F600EE"/>
    <w:rsid w:val="4A8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205939-3804-4AAD-BE26-83287D3898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1373</Words>
  <Characters>1414</Characters>
  <Lines>11</Lines>
  <Paragraphs>3</Paragraphs>
  <TotalTime>4</TotalTime>
  <ScaleCrop>false</ScaleCrop>
  <LinksUpToDate>false</LinksUpToDate>
  <CharactersWithSpaces>1502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2022-04-26T07:38:00Z</dcterms:created>
  <dc:creator>Administrator</dc:creator>
  <cp:lastModifiedBy>小龟山车神</cp:lastModifiedBy>
  <cp:lastPrinted>2022-04-26T07:13:00Z</cp:lastPrinted>
  <dcterms:modified xsi:type="dcterms:W3CDTF">2022-04-26T07:35:27Z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6C05FAA19C0B4770A2567286875BAD44</vt:lpwstr>
  </property>
  <property fmtid="{D5CDD505-2E9C-101B-9397-08002B2CF9AE}" pid="3" name="KSOProductBuildVer">
    <vt:lpwstr>2052-11.1.0.11636</vt:lpwstr>
  </property>
</Properties>
</file>