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wordWrap w:val="0"/>
        <w:spacing w:before="150" w:beforeAutospacing="0" w:afterAutospacing="0"/>
        <w:ind w:firstLine="420"/>
        <w:jc w:val="center"/>
        <w:rPr>
          <w:rFonts w:ascii="宋体" w:hAnsi="宋体" w:eastAsia="宋体" w:cs="宋体"/>
          <w:b/>
          <w:bCs/>
          <w:color w:val="000000"/>
          <w:sz w:val="32"/>
          <w:szCs w:val="32"/>
          <w:shd w:val="clear" w:color="auto" w:fill="FFFFFF"/>
        </w:rPr>
      </w:pPr>
      <w:r>
        <w:rPr>
          <w:rFonts w:hint="eastAsia" w:ascii="宋体" w:hAnsi="宋体" w:eastAsia="宋体" w:cs="宋体"/>
          <w:b/>
          <w:bCs/>
          <w:color w:val="000000"/>
          <w:sz w:val="32"/>
          <w:szCs w:val="32"/>
          <w:shd w:val="clear" w:color="auto" w:fill="FFFFFF"/>
        </w:rPr>
        <w:t>铜仁职业技术学院畜禽养殖粪污资源化综合利用示范项目建设询价公告</w:t>
      </w:r>
    </w:p>
    <w:p>
      <w:pPr>
        <w:pStyle w:val="6"/>
        <w:widowControl/>
        <w:shd w:val="clear" w:color="auto" w:fill="FFFFFF"/>
        <w:wordWrap w:val="0"/>
        <w:adjustRightInd w:val="0"/>
        <w:snapToGrid w:val="0"/>
        <w:spacing w:before="150" w:beforeAutospacing="0" w:afterAutospacing="0" w:line="360" w:lineRule="auto"/>
        <w:ind w:firstLine="420"/>
        <w:rPr>
          <w:rFonts w:ascii="微软雅黑" w:hAnsi="微软雅黑" w:eastAsia="微软雅黑" w:cs="微软雅黑"/>
          <w:color w:val="000000"/>
        </w:rPr>
      </w:pPr>
      <w:r>
        <w:rPr>
          <w:rFonts w:hint="eastAsia" w:ascii="宋体" w:hAnsi="宋体" w:eastAsia="宋体" w:cs="宋体"/>
          <w:color w:val="000000"/>
          <w:shd w:val="clear" w:color="auto" w:fill="FFFFFF"/>
        </w:rPr>
        <w:t>为解决畜禽养殖粪污对环境造成的严重污染，实现畜禽养殖粪污资源的高效利用，通过低成本地上式沼气技术</w:t>
      </w:r>
      <w:r>
        <w:rPr>
          <w:rFonts w:ascii="宋体" w:hAnsi="宋体" w:eastAsia="宋体" w:cs="宋体"/>
          <w:color w:val="000000"/>
          <w:shd w:val="clear" w:color="auto" w:fill="FFFFFF"/>
        </w:rPr>
        <w:t>、</w:t>
      </w:r>
      <w:r>
        <w:rPr>
          <w:rFonts w:hint="eastAsia" w:ascii="宋体" w:hAnsi="宋体" w:eastAsia="宋体" w:cs="宋体"/>
          <w:color w:val="000000"/>
          <w:shd w:val="clear" w:color="auto" w:fill="FFFFFF"/>
        </w:rPr>
        <w:t>智能水肥一体化技术应用</w:t>
      </w:r>
      <w:r>
        <w:rPr>
          <w:rFonts w:ascii="宋体" w:hAnsi="宋体" w:eastAsia="宋体" w:cs="宋体"/>
          <w:color w:val="000000"/>
          <w:shd w:val="clear" w:color="auto" w:fill="FFFFFF"/>
        </w:rPr>
        <w:t>，</w:t>
      </w:r>
      <w:r>
        <w:rPr>
          <w:rFonts w:hint="eastAsia" w:ascii="宋体" w:hAnsi="宋体" w:eastAsia="宋体" w:cs="宋体"/>
          <w:color w:val="000000"/>
          <w:shd w:val="clear" w:color="auto" w:fill="FFFFFF"/>
        </w:rPr>
        <w:t>实现沼液全量应用于示范区内蔬菜</w:t>
      </w:r>
      <w:r>
        <w:rPr>
          <w:rFonts w:ascii="宋体" w:hAnsi="宋体" w:eastAsia="宋体" w:cs="宋体"/>
          <w:color w:val="000000"/>
          <w:shd w:val="clear" w:color="auto" w:fill="FFFFFF"/>
        </w:rPr>
        <w:t>、</w:t>
      </w:r>
      <w:r>
        <w:rPr>
          <w:rFonts w:hint="eastAsia" w:ascii="宋体" w:hAnsi="宋体" w:eastAsia="宋体" w:cs="宋体"/>
          <w:color w:val="000000"/>
          <w:shd w:val="clear" w:color="auto" w:fill="FFFFFF"/>
        </w:rPr>
        <w:t>果园</w:t>
      </w:r>
      <w:r>
        <w:rPr>
          <w:rFonts w:ascii="宋体" w:hAnsi="宋体" w:eastAsia="宋体" w:cs="宋体"/>
          <w:color w:val="000000"/>
          <w:shd w:val="clear" w:color="auto" w:fill="FFFFFF"/>
        </w:rPr>
        <w:t>、</w:t>
      </w:r>
      <w:r>
        <w:rPr>
          <w:rFonts w:hint="eastAsia" w:ascii="宋体" w:hAnsi="宋体" w:eastAsia="宋体" w:cs="宋体"/>
          <w:color w:val="000000"/>
          <w:shd w:val="clear" w:color="auto" w:fill="FFFFFF"/>
        </w:rPr>
        <w:t>花卉</w:t>
      </w:r>
      <w:r>
        <w:rPr>
          <w:rFonts w:ascii="宋体" w:hAnsi="宋体" w:eastAsia="宋体" w:cs="宋体"/>
          <w:color w:val="000000"/>
          <w:shd w:val="clear" w:color="auto" w:fill="FFFFFF"/>
        </w:rPr>
        <w:t>、</w:t>
      </w:r>
      <w:r>
        <w:rPr>
          <w:rFonts w:hint="eastAsia" w:ascii="宋体" w:hAnsi="宋体" w:eastAsia="宋体" w:cs="宋体"/>
          <w:color w:val="000000"/>
          <w:shd w:val="clear" w:color="auto" w:fill="FFFFFF"/>
        </w:rPr>
        <w:t>茶园</w:t>
      </w:r>
      <w:r>
        <w:rPr>
          <w:rFonts w:ascii="宋体" w:hAnsi="宋体" w:eastAsia="宋体" w:cs="宋体"/>
          <w:color w:val="000000"/>
          <w:shd w:val="clear" w:color="auto" w:fill="FFFFFF"/>
        </w:rPr>
        <w:t>。</w:t>
      </w:r>
      <w:r>
        <w:rPr>
          <w:rFonts w:hint="eastAsia" w:ascii="宋体" w:hAnsi="宋体" w:eastAsia="宋体" w:cs="宋体"/>
          <w:color w:val="000000"/>
          <w:shd w:val="clear" w:color="auto" w:fill="FFFFFF"/>
        </w:rPr>
        <w:t>针对我院畜禽养殖粪污资源化综合利用示范项目建设项目，现公开向社会进行询价，有关事项公告如下：</w:t>
      </w:r>
    </w:p>
    <w:p>
      <w:pPr>
        <w:pStyle w:val="6"/>
        <w:widowControl/>
        <w:shd w:val="clear" w:color="auto" w:fill="FFFFFF"/>
        <w:wordWrap w:val="0"/>
        <w:adjustRightInd w:val="0"/>
        <w:snapToGrid w:val="0"/>
        <w:spacing w:before="150" w:beforeAutospacing="0" w:afterAutospacing="0" w:line="360" w:lineRule="auto"/>
        <w:ind w:firstLine="420"/>
        <w:rPr>
          <w:rFonts w:ascii="微软雅黑" w:hAnsi="微软雅黑" w:eastAsia="微软雅黑" w:cs="微软雅黑"/>
          <w:color w:val="000000"/>
        </w:rPr>
      </w:pPr>
      <w:r>
        <w:rPr>
          <w:rFonts w:ascii="黑体" w:hAnsi="宋体" w:eastAsia="黑体" w:cs="黑体"/>
          <w:color w:val="000000"/>
          <w:shd w:val="clear" w:color="auto" w:fill="FFFFFF"/>
        </w:rPr>
        <w:t>一、</w:t>
      </w:r>
      <w:r>
        <w:rPr>
          <w:rFonts w:hint="eastAsia" w:ascii="宋体" w:hAnsi="宋体" w:eastAsia="宋体" w:cs="宋体"/>
          <w:b/>
          <w:bCs/>
          <w:color w:val="000000"/>
          <w:shd w:val="clear" w:color="auto" w:fill="FFFFFF"/>
        </w:rPr>
        <w:t>畜禽养殖粪污资源化综合利用示范项目建设</w:t>
      </w:r>
      <w:r>
        <w:rPr>
          <w:rFonts w:hint="eastAsia" w:ascii="黑体" w:hAnsi="宋体" w:eastAsia="黑体" w:cs="黑体"/>
          <w:color w:val="000000"/>
          <w:shd w:val="clear" w:color="auto" w:fill="FFFFFF"/>
        </w:rPr>
        <w:t>需求</w:t>
      </w:r>
    </w:p>
    <w:p>
      <w:pPr>
        <w:pStyle w:val="6"/>
        <w:widowControl/>
        <w:shd w:val="clear" w:color="auto" w:fill="FFFFFF"/>
        <w:wordWrap w:val="0"/>
        <w:adjustRightInd w:val="0"/>
        <w:snapToGrid w:val="0"/>
        <w:spacing w:before="150" w:beforeAutospacing="0" w:afterAutospacing="0" w:line="360" w:lineRule="auto"/>
        <w:ind w:firstLine="420"/>
        <w:rPr>
          <w:rFonts w:ascii="微软雅黑" w:hAnsi="微软雅黑" w:eastAsia="微软雅黑" w:cs="微软雅黑"/>
          <w:color w:val="000000"/>
        </w:rPr>
      </w:pPr>
      <w:r>
        <w:rPr>
          <w:rFonts w:hint="eastAsia" w:ascii="宋体" w:hAnsi="宋体" w:eastAsia="宋体" w:cs="宋体"/>
          <w:color w:val="000000"/>
          <w:shd w:val="clear" w:color="auto" w:fill="FFFFFF"/>
        </w:rPr>
        <w:t>（一）提供建设理念及方案。</w:t>
      </w:r>
    </w:p>
    <w:p>
      <w:pPr>
        <w:pStyle w:val="6"/>
        <w:widowControl/>
        <w:shd w:val="clear" w:color="auto" w:fill="FFFFFF"/>
        <w:wordWrap w:val="0"/>
        <w:adjustRightInd w:val="0"/>
        <w:snapToGrid w:val="0"/>
        <w:spacing w:before="150" w:beforeAutospacing="0" w:afterAutospacing="0" w:line="360" w:lineRule="auto"/>
        <w:ind w:firstLine="42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（二）请按照下表相关内容进行填写，并根据贵公司提供的参数进行报价。</w:t>
      </w:r>
    </w:p>
    <w:p>
      <w:pPr>
        <w:pStyle w:val="6"/>
        <w:widowControl/>
        <w:shd w:val="clear" w:color="auto" w:fill="FFFFFF"/>
        <w:wordWrap w:val="0"/>
        <w:adjustRightInd w:val="0"/>
        <w:snapToGrid w:val="0"/>
        <w:spacing w:before="150" w:beforeAutospacing="0" w:afterAutospacing="0" w:line="360" w:lineRule="auto"/>
        <w:ind w:firstLine="420"/>
        <w:rPr>
          <w:rFonts w:ascii="微软雅黑" w:hAnsi="微软雅黑" w:eastAsia="微软雅黑" w:cs="微软雅黑"/>
          <w:color w:val="000000"/>
        </w:rPr>
      </w:pPr>
      <w:r>
        <w:rPr>
          <w:rFonts w:hint="eastAsia" w:ascii="宋体" w:hAnsi="宋体" w:eastAsia="宋体" w:cs="宋体"/>
          <w:color w:val="000000"/>
          <w:shd w:val="clear" w:color="auto" w:fill="FFFFFF"/>
        </w:rPr>
        <w:t>（三）若无法满足相应参数，也可制定新的方案，但需满足相应功能。</w:t>
      </w:r>
    </w:p>
    <w:tbl>
      <w:tblPr>
        <w:tblStyle w:val="7"/>
        <w:tblW w:w="10407" w:type="dxa"/>
        <w:tblInd w:w="-999" w:type="dxa"/>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10407"/>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78" w:hRule="atLeast"/>
        </w:trPr>
        <w:tc>
          <w:tcPr>
            <w:tcW w:w="10407" w:type="dxa"/>
            <w:tcBorders>
              <w:top w:val="nil"/>
              <w:left w:val="nil"/>
              <w:bottom w:val="nil"/>
              <w:right w:val="nil"/>
            </w:tcBorders>
            <w:shd w:val="clear" w:color="auto" w:fill="FFFFFF"/>
            <w:vAlign w:val="center"/>
          </w:tcPr>
          <w:p>
            <w:pPr>
              <w:jc w:val="center"/>
              <w:rPr>
                <w:rFonts w:ascii="仿宋" w:hAnsi="仿宋" w:eastAsia="仿宋" w:cs="仿宋"/>
                <w:b/>
                <w:bCs/>
                <w:sz w:val="32"/>
                <w:szCs w:val="32"/>
              </w:rPr>
            </w:pPr>
            <w:r>
              <w:rPr>
                <w:rFonts w:hint="eastAsia" w:ascii="仿宋" w:hAnsi="仿宋" w:eastAsia="仿宋" w:cs="仿宋"/>
                <w:b/>
                <w:bCs/>
                <w:sz w:val="32"/>
                <w:szCs w:val="32"/>
              </w:rPr>
              <w:t>附件一</w:t>
            </w:r>
            <w:r>
              <w:rPr>
                <w:rFonts w:ascii="仿宋" w:hAnsi="仿宋" w:eastAsia="仿宋" w:cs="仿宋"/>
                <w:b/>
                <w:bCs/>
                <w:sz w:val="32"/>
                <w:szCs w:val="32"/>
              </w:rPr>
              <w:t>：</w:t>
            </w:r>
            <w:r>
              <w:rPr>
                <w:rFonts w:hint="eastAsia" w:ascii="仿宋" w:hAnsi="仿宋" w:eastAsia="仿宋" w:cs="仿宋"/>
                <w:b/>
                <w:bCs/>
                <w:sz w:val="32"/>
                <w:szCs w:val="32"/>
              </w:rPr>
              <w:t>项目建设概算明细表</w:t>
            </w:r>
          </w:p>
          <w:tbl>
            <w:tblPr>
              <w:tblStyle w:val="7"/>
              <w:tblW w:w="10390" w:type="dxa"/>
              <w:tblInd w:w="0" w:type="dxa"/>
              <w:tblLayout w:type="fixed"/>
              <w:tblCellMar>
                <w:top w:w="15" w:type="dxa"/>
                <w:left w:w="15" w:type="dxa"/>
                <w:bottom w:w="15" w:type="dxa"/>
                <w:right w:w="15" w:type="dxa"/>
              </w:tblCellMar>
            </w:tblPr>
            <w:tblGrid>
              <w:gridCol w:w="327"/>
              <w:gridCol w:w="1396"/>
              <w:gridCol w:w="4497"/>
              <w:gridCol w:w="1065"/>
              <w:gridCol w:w="1125"/>
              <w:gridCol w:w="945"/>
              <w:gridCol w:w="1035"/>
            </w:tblGrid>
            <w:tr>
              <w:tblPrEx>
                <w:tblCellMar>
                  <w:top w:w="15" w:type="dxa"/>
                  <w:left w:w="15" w:type="dxa"/>
                  <w:bottom w:w="15" w:type="dxa"/>
                  <w:right w:w="15" w:type="dxa"/>
                </w:tblCellMar>
              </w:tblPrEx>
              <w:trPr>
                <w:trHeight w:val="1349" w:hRule="atLeast"/>
              </w:trPr>
              <w:tc>
                <w:tcPr>
                  <w:tcW w:w="327"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rPr>
                    <w:t>序号</w:t>
                  </w:r>
                </w:p>
              </w:tc>
              <w:tc>
                <w:tcPr>
                  <w:tcW w:w="139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rPr>
                    <w:t>产品</w:t>
                  </w:r>
                </w:p>
              </w:tc>
              <w:tc>
                <w:tcPr>
                  <w:tcW w:w="4497"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微软雅黑" w:hAnsi="微软雅黑" w:eastAsia="微软雅黑" w:cs="微软雅黑"/>
                      <w:b/>
                      <w:color w:val="000000"/>
                      <w:sz w:val="18"/>
                      <w:szCs w:val="18"/>
                      <w:lang w:val="en-US" w:eastAsia="zh-CN"/>
                    </w:rPr>
                  </w:pPr>
                  <w:r>
                    <w:rPr>
                      <w:rFonts w:hint="eastAsia" w:ascii="微软雅黑" w:hAnsi="微软雅黑" w:eastAsia="微软雅黑" w:cs="微软雅黑"/>
                      <w:b/>
                      <w:color w:val="000000"/>
                      <w:kern w:val="0"/>
                      <w:sz w:val="18"/>
                      <w:szCs w:val="18"/>
                      <w:lang w:val="en-US" w:eastAsia="zh-CN"/>
                    </w:rPr>
                    <w:t>型号及详细参数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rPr>
                    <w:t>单位</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rPr>
                    <w:t>数量</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rPr>
                    <w:t>单价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rPr>
                    <w:t>总价</w:t>
                  </w:r>
                </w:p>
              </w:tc>
            </w:tr>
            <w:tr>
              <w:tblPrEx>
                <w:tblCellMar>
                  <w:top w:w="15" w:type="dxa"/>
                  <w:left w:w="15" w:type="dxa"/>
                  <w:bottom w:w="15" w:type="dxa"/>
                  <w:right w:w="15" w:type="dxa"/>
                </w:tblCellMar>
              </w:tblPrEx>
              <w:trPr>
                <w:trHeight w:val="567" w:hRule="exact"/>
              </w:trPr>
              <w:tc>
                <w:tcPr>
                  <w:tcW w:w="327"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rPr>
                    <w:t>1</w:t>
                  </w:r>
                </w:p>
              </w:tc>
              <w:tc>
                <w:tcPr>
                  <w:tcW w:w="1396"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地上式太阳能沼气模组</w:t>
                  </w:r>
                </w:p>
              </w:tc>
              <w:tc>
                <w:tcPr>
                  <w:tcW w:w="4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微软雅黑" w:hAnsi="微软雅黑" w:eastAsia="微软雅黑" w:cs="微软雅黑"/>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r>
            <w:tr>
              <w:tblPrEx>
                <w:tblCellMar>
                  <w:top w:w="15" w:type="dxa"/>
                  <w:left w:w="15" w:type="dxa"/>
                  <w:bottom w:w="15" w:type="dxa"/>
                  <w:right w:w="15" w:type="dxa"/>
                </w:tblCellMar>
              </w:tblPrEx>
              <w:trPr>
                <w:trHeight w:val="567" w:hRule="exact"/>
              </w:trPr>
              <w:tc>
                <w:tcPr>
                  <w:tcW w:w="327"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rPr>
                    <w:t>2</w:t>
                  </w:r>
                </w:p>
              </w:tc>
              <w:tc>
                <w:tcPr>
                  <w:tcW w:w="1396"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管道离心泵</w:t>
                  </w:r>
                </w:p>
              </w:tc>
              <w:tc>
                <w:tcPr>
                  <w:tcW w:w="4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微软雅黑"/>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r>
            <w:tr>
              <w:tblPrEx>
                <w:tblCellMar>
                  <w:top w:w="15" w:type="dxa"/>
                  <w:left w:w="15" w:type="dxa"/>
                  <w:bottom w:w="15" w:type="dxa"/>
                  <w:right w:w="15" w:type="dxa"/>
                </w:tblCellMar>
              </w:tblPrEx>
              <w:trPr>
                <w:trHeight w:val="567" w:hRule="exact"/>
              </w:trPr>
              <w:tc>
                <w:tcPr>
                  <w:tcW w:w="327"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rPr>
                    <w:t>3</w:t>
                  </w:r>
                </w:p>
              </w:tc>
              <w:tc>
                <w:tcPr>
                  <w:tcW w:w="1396"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变频控制器</w:t>
                  </w:r>
                </w:p>
              </w:tc>
              <w:tc>
                <w:tcPr>
                  <w:tcW w:w="4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微软雅黑"/>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r>
            <w:tr>
              <w:tblPrEx>
                <w:tblCellMar>
                  <w:top w:w="15" w:type="dxa"/>
                  <w:left w:w="15" w:type="dxa"/>
                  <w:bottom w:w="15" w:type="dxa"/>
                  <w:right w:w="15" w:type="dxa"/>
                </w:tblCellMar>
              </w:tblPrEx>
              <w:trPr>
                <w:trHeight w:val="567" w:hRule="exact"/>
              </w:trPr>
              <w:tc>
                <w:tcPr>
                  <w:tcW w:w="32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rPr>
                    <w:t>4</w:t>
                  </w:r>
                </w:p>
              </w:tc>
              <w:tc>
                <w:tcPr>
                  <w:tcW w:w="1396" w:type="dxa"/>
                  <w:tcBorders>
                    <w:top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自动反冲洗砂石 过滤器</w:t>
                  </w:r>
                </w:p>
              </w:tc>
              <w:tc>
                <w:tcPr>
                  <w:tcW w:w="449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textAlignment w:val="center"/>
                    <w:rPr>
                      <w:rFonts w:ascii="微软雅黑" w:hAnsi="微软雅黑" w:eastAsia="微软雅黑" w:cs="微软雅黑"/>
                      <w:color w:val="000000"/>
                      <w:sz w:val="18"/>
                      <w:szCs w:val="18"/>
                    </w:rPr>
                  </w:pPr>
                </w:p>
              </w:tc>
              <w:tc>
                <w:tcPr>
                  <w:tcW w:w="106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台</w:t>
                  </w:r>
                </w:p>
              </w:tc>
              <w:tc>
                <w:tcPr>
                  <w:tcW w:w="112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1</w:t>
                  </w:r>
                </w:p>
              </w:tc>
              <w:tc>
                <w:tcPr>
                  <w:tcW w:w="945" w:type="dxa"/>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1035" w:type="dxa"/>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r>
            <w:tr>
              <w:tblPrEx>
                <w:tblCellMar>
                  <w:top w:w="15" w:type="dxa"/>
                  <w:left w:w="15" w:type="dxa"/>
                  <w:bottom w:w="15" w:type="dxa"/>
                  <w:right w:w="15" w:type="dxa"/>
                </w:tblCellMar>
              </w:tblPrEx>
              <w:trPr>
                <w:trHeight w:val="567" w:hRule="exact"/>
              </w:trPr>
              <w:tc>
                <w:tcPr>
                  <w:tcW w:w="3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rPr>
                    <w:t>5</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自动反冲洗叠片过滤器</w:t>
                  </w:r>
                </w:p>
              </w:tc>
              <w:tc>
                <w:tcPr>
                  <w:tcW w:w="449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textAlignment w:val="center"/>
                    <w:rPr>
                      <w:rFonts w:ascii="微软雅黑" w:hAnsi="微软雅黑" w:eastAsia="微软雅黑" w:cs="微软雅黑"/>
                      <w:color w:val="000000"/>
                      <w:sz w:val="18"/>
                      <w:szCs w:val="18"/>
                    </w:rPr>
                  </w:pPr>
                </w:p>
              </w:tc>
              <w:tc>
                <w:tcPr>
                  <w:tcW w:w="106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 xml:space="preserve">台 </w:t>
                  </w:r>
                </w:p>
              </w:tc>
              <w:tc>
                <w:tcPr>
                  <w:tcW w:w="112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1</w:t>
                  </w:r>
                </w:p>
              </w:tc>
              <w:tc>
                <w:tcPr>
                  <w:tcW w:w="94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1035"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r>
            <w:tr>
              <w:tblPrEx>
                <w:tblCellMar>
                  <w:top w:w="15" w:type="dxa"/>
                  <w:left w:w="15" w:type="dxa"/>
                  <w:bottom w:w="15" w:type="dxa"/>
                  <w:right w:w="15" w:type="dxa"/>
                </w:tblCellMar>
              </w:tblPrEx>
              <w:trPr>
                <w:trHeight w:val="3789" w:hRule="atLeast"/>
              </w:trPr>
              <w:tc>
                <w:tcPr>
                  <w:tcW w:w="3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rPr>
                    <w:t>6</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智能水肥一体化灌溉系统</w:t>
                  </w:r>
                </w:p>
              </w:tc>
              <w:tc>
                <w:tcPr>
                  <w:tcW w:w="449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 xml:space="preserve">  </w:t>
                  </w:r>
                </w:p>
              </w:tc>
              <w:tc>
                <w:tcPr>
                  <w:tcW w:w="106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套</w:t>
                  </w:r>
                </w:p>
              </w:tc>
              <w:tc>
                <w:tcPr>
                  <w:tcW w:w="112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1</w:t>
                  </w:r>
                </w:p>
              </w:tc>
              <w:tc>
                <w:tcPr>
                  <w:tcW w:w="94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1035"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r>
            <w:tr>
              <w:tblPrEx>
                <w:tblCellMar>
                  <w:top w:w="15" w:type="dxa"/>
                  <w:left w:w="15" w:type="dxa"/>
                  <w:bottom w:w="15" w:type="dxa"/>
                  <w:right w:w="15" w:type="dxa"/>
                </w:tblCellMar>
              </w:tblPrEx>
              <w:trPr>
                <w:trHeight w:val="321" w:hRule="exact"/>
              </w:trPr>
              <w:tc>
                <w:tcPr>
                  <w:tcW w:w="327" w:type="dxa"/>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rPr>
                    <w:t>7</w:t>
                  </w:r>
                </w:p>
              </w:tc>
              <w:tc>
                <w:tcPr>
                  <w:tcW w:w="1396" w:type="dxa"/>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搅拌电机+混肥桶</w:t>
                  </w:r>
                </w:p>
              </w:tc>
              <w:tc>
                <w:tcPr>
                  <w:tcW w:w="449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p>
              </w:tc>
              <w:tc>
                <w:tcPr>
                  <w:tcW w:w="106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套</w:t>
                  </w:r>
                </w:p>
              </w:tc>
              <w:tc>
                <w:tcPr>
                  <w:tcW w:w="112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3</w:t>
                  </w:r>
                </w:p>
              </w:tc>
              <w:tc>
                <w:tcPr>
                  <w:tcW w:w="94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1035"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r>
            <w:tr>
              <w:tblPrEx>
                <w:tblCellMar>
                  <w:top w:w="15" w:type="dxa"/>
                  <w:left w:w="15" w:type="dxa"/>
                  <w:bottom w:w="15" w:type="dxa"/>
                  <w:right w:w="15" w:type="dxa"/>
                </w:tblCellMar>
              </w:tblPrEx>
              <w:trPr>
                <w:trHeight w:val="284" w:hRule="exact"/>
              </w:trPr>
              <w:tc>
                <w:tcPr>
                  <w:tcW w:w="32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rPr>
                    <w:t>8</w:t>
                  </w:r>
                </w:p>
              </w:tc>
              <w:tc>
                <w:tcPr>
                  <w:tcW w:w="1396" w:type="dxa"/>
                  <w:tcBorders>
                    <w:top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施肥机连接件</w:t>
                  </w:r>
                </w:p>
              </w:tc>
              <w:tc>
                <w:tcPr>
                  <w:tcW w:w="4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套</w:t>
                  </w:r>
                </w:p>
              </w:tc>
              <w:tc>
                <w:tcPr>
                  <w:tcW w:w="112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1</w:t>
                  </w:r>
                </w:p>
              </w:tc>
              <w:tc>
                <w:tcPr>
                  <w:tcW w:w="94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103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r>
            <w:tr>
              <w:tblPrEx>
                <w:tblCellMar>
                  <w:top w:w="15" w:type="dxa"/>
                  <w:left w:w="15" w:type="dxa"/>
                  <w:bottom w:w="15" w:type="dxa"/>
                  <w:right w:w="15" w:type="dxa"/>
                </w:tblCellMar>
              </w:tblPrEx>
              <w:trPr>
                <w:trHeight w:val="284" w:hRule="exact"/>
              </w:trPr>
              <w:tc>
                <w:tcPr>
                  <w:tcW w:w="32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rPr>
                    <w:t>9</w:t>
                  </w:r>
                </w:p>
              </w:tc>
              <w:tc>
                <w:tcPr>
                  <w:tcW w:w="1396" w:type="dxa"/>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远传压力表</w:t>
                  </w:r>
                </w:p>
              </w:tc>
              <w:tc>
                <w:tcPr>
                  <w:tcW w:w="4497"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个</w:t>
                  </w:r>
                </w:p>
              </w:tc>
              <w:tc>
                <w:tcPr>
                  <w:tcW w:w="112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1</w:t>
                  </w:r>
                </w:p>
              </w:tc>
              <w:tc>
                <w:tcPr>
                  <w:tcW w:w="945" w:type="dxa"/>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1035" w:type="dxa"/>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r>
            <w:tr>
              <w:tblPrEx>
                <w:tblCellMar>
                  <w:top w:w="15" w:type="dxa"/>
                  <w:left w:w="15" w:type="dxa"/>
                  <w:bottom w:w="15" w:type="dxa"/>
                  <w:right w:w="15" w:type="dxa"/>
                </w:tblCellMar>
              </w:tblPrEx>
              <w:trPr>
                <w:trHeight w:val="284" w:hRule="exact"/>
              </w:trPr>
              <w:tc>
                <w:tcPr>
                  <w:tcW w:w="327" w:type="dxa"/>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rPr>
                    <w:t>10</w:t>
                  </w:r>
                </w:p>
              </w:tc>
              <w:tc>
                <w:tcPr>
                  <w:tcW w:w="1396" w:type="dxa"/>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止回阀</w:t>
                  </w:r>
                </w:p>
              </w:tc>
              <w:tc>
                <w:tcPr>
                  <w:tcW w:w="4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微软雅黑"/>
                      <w:color w:val="000000"/>
                      <w:sz w:val="18"/>
                      <w:szCs w:val="18"/>
                    </w:rPr>
                  </w:pPr>
                </w:p>
              </w:tc>
              <w:tc>
                <w:tcPr>
                  <w:tcW w:w="106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个</w:t>
                  </w:r>
                </w:p>
              </w:tc>
              <w:tc>
                <w:tcPr>
                  <w:tcW w:w="1125"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6</w:t>
                  </w:r>
                </w:p>
              </w:tc>
              <w:tc>
                <w:tcPr>
                  <w:tcW w:w="94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103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r>
            <w:tr>
              <w:tblPrEx>
                <w:tblCellMar>
                  <w:top w:w="15" w:type="dxa"/>
                  <w:left w:w="15" w:type="dxa"/>
                  <w:bottom w:w="15" w:type="dxa"/>
                  <w:right w:w="15" w:type="dxa"/>
                </w:tblCellMar>
              </w:tblPrEx>
              <w:trPr>
                <w:trHeight w:val="284" w:hRule="exact"/>
              </w:trPr>
              <w:tc>
                <w:tcPr>
                  <w:tcW w:w="327"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rPr>
                    <w:t>11</w:t>
                  </w:r>
                </w:p>
              </w:tc>
              <w:tc>
                <w:tcPr>
                  <w:tcW w:w="1396"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涡轮蝶阀</w:t>
                  </w:r>
                </w:p>
              </w:tc>
              <w:tc>
                <w:tcPr>
                  <w:tcW w:w="4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微软雅黑"/>
                      <w:color w:val="000000"/>
                      <w:sz w:val="18"/>
                      <w:szCs w:val="18"/>
                    </w:rPr>
                  </w:pPr>
                </w:p>
              </w:tc>
              <w:tc>
                <w:tcPr>
                  <w:tcW w:w="106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个</w:t>
                  </w:r>
                </w:p>
              </w:tc>
              <w:tc>
                <w:tcPr>
                  <w:tcW w:w="1125"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2</w:t>
                  </w:r>
                </w:p>
              </w:tc>
              <w:tc>
                <w:tcPr>
                  <w:tcW w:w="945" w:type="dxa"/>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1035" w:type="dxa"/>
                  <w:tcBorders>
                    <w:left w:val="single" w:color="000000" w:sz="4" w:space="0"/>
                    <w:bottom w:val="single" w:color="auto" w:sz="4" w:space="0"/>
                    <w:right w:val="single" w:color="auto"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r>
            <w:tr>
              <w:tblPrEx>
                <w:tblCellMar>
                  <w:top w:w="15" w:type="dxa"/>
                  <w:left w:w="15" w:type="dxa"/>
                  <w:bottom w:w="15" w:type="dxa"/>
                  <w:right w:w="15" w:type="dxa"/>
                </w:tblCellMar>
              </w:tblPrEx>
              <w:trPr>
                <w:trHeight w:val="284" w:hRule="exact"/>
              </w:trPr>
              <w:tc>
                <w:tcPr>
                  <w:tcW w:w="327"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rPr>
                    <w:t>12</w:t>
                  </w:r>
                </w:p>
              </w:tc>
              <w:tc>
                <w:tcPr>
                  <w:tcW w:w="1396"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泄压阀</w:t>
                  </w:r>
                </w:p>
              </w:tc>
              <w:tc>
                <w:tcPr>
                  <w:tcW w:w="4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微软雅黑"/>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个</w:t>
                  </w:r>
                </w:p>
              </w:tc>
              <w:tc>
                <w:tcPr>
                  <w:tcW w:w="112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1</w:t>
                  </w:r>
                </w:p>
              </w:tc>
              <w:tc>
                <w:tcPr>
                  <w:tcW w:w="94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103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r>
            <w:tr>
              <w:tblPrEx>
                <w:tblCellMar>
                  <w:top w:w="15" w:type="dxa"/>
                  <w:left w:w="15" w:type="dxa"/>
                  <w:bottom w:w="15" w:type="dxa"/>
                  <w:right w:w="15" w:type="dxa"/>
                </w:tblCellMar>
              </w:tblPrEx>
              <w:trPr>
                <w:trHeight w:val="284" w:hRule="exact"/>
              </w:trPr>
              <w:tc>
                <w:tcPr>
                  <w:tcW w:w="32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rPr>
                    <w:t>13</w:t>
                  </w:r>
                </w:p>
              </w:tc>
              <w:tc>
                <w:tcPr>
                  <w:tcW w:w="1396" w:type="dxa"/>
                  <w:tcBorders>
                    <w:top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持压阀</w:t>
                  </w:r>
                </w:p>
              </w:tc>
              <w:tc>
                <w:tcPr>
                  <w:tcW w:w="4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微软雅黑"/>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1</w:t>
                  </w:r>
                </w:p>
              </w:tc>
              <w:tc>
                <w:tcPr>
                  <w:tcW w:w="945"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1035"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r>
            <w:tr>
              <w:tblPrEx>
                <w:tblCellMar>
                  <w:top w:w="15" w:type="dxa"/>
                  <w:left w:w="15" w:type="dxa"/>
                  <w:bottom w:w="15" w:type="dxa"/>
                  <w:right w:w="15" w:type="dxa"/>
                </w:tblCellMar>
              </w:tblPrEx>
              <w:trPr>
                <w:trHeight w:val="284" w:hRule="exact"/>
              </w:trPr>
              <w:tc>
                <w:tcPr>
                  <w:tcW w:w="32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rPr>
                    <w:t>14</w:t>
                  </w:r>
                </w:p>
              </w:tc>
              <w:tc>
                <w:tcPr>
                  <w:tcW w:w="1396" w:type="dxa"/>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1"自动进排气阀</w:t>
                  </w:r>
                </w:p>
              </w:tc>
              <w:tc>
                <w:tcPr>
                  <w:tcW w:w="449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个</w:t>
                  </w:r>
                </w:p>
              </w:tc>
              <w:tc>
                <w:tcPr>
                  <w:tcW w:w="112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1</w:t>
                  </w:r>
                </w:p>
              </w:tc>
              <w:tc>
                <w:tcPr>
                  <w:tcW w:w="945" w:type="dxa"/>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1035" w:type="dxa"/>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r>
            <w:tr>
              <w:tblPrEx>
                <w:tblCellMar>
                  <w:top w:w="15" w:type="dxa"/>
                  <w:left w:w="15" w:type="dxa"/>
                  <w:bottom w:w="15" w:type="dxa"/>
                  <w:right w:w="15" w:type="dxa"/>
                </w:tblCellMar>
              </w:tblPrEx>
              <w:trPr>
                <w:trHeight w:val="284" w:hRule="exact"/>
              </w:trPr>
              <w:tc>
                <w:tcPr>
                  <w:tcW w:w="327" w:type="dxa"/>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rPr>
                    <w:t>15</w:t>
                  </w:r>
                </w:p>
              </w:tc>
              <w:tc>
                <w:tcPr>
                  <w:tcW w:w="1396" w:type="dxa"/>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压力表</w:t>
                  </w:r>
                </w:p>
              </w:tc>
              <w:tc>
                <w:tcPr>
                  <w:tcW w:w="4497" w:type="dxa"/>
                  <w:tcBorders>
                    <w:top w:val="single" w:color="000000" w:sz="4" w:space="0"/>
                    <w:bottom w:val="single" w:color="000000" w:sz="4" w:space="0"/>
                  </w:tcBorders>
                  <w:shd w:val="clear" w:color="auto" w:fill="auto"/>
                  <w:vAlign w:val="center"/>
                </w:tcPr>
                <w:p>
                  <w:pPr>
                    <w:rPr>
                      <w:rFonts w:ascii="微软雅黑" w:hAnsi="微软雅黑" w:eastAsia="微软雅黑" w:cs="微软雅黑"/>
                      <w:color w:val="000000"/>
                      <w:sz w:val="18"/>
                      <w:szCs w:val="18"/>
                    </w:rPr>
                  </w:pPr>
                </w:p>
              </w:tc>
              <w:tc>
                <w:tcPr>
                  <w:tcW w:w="106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个</w:t>
                  </w:r>
                </w:p>
              </w:tc>
              <w:tc>
                <w:tcPr>
                  <w:tcW w:w="112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1</w:t>
                  </w:r>
                </w:p>
              </w:tc>
              <w:tc>
                <w:tcPr>
                  <w:tcW w:w="94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1035"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r>
            <w:tr>
              <w:tblPrEx>
                <w:tblCellMar>
                  <w:top w:w="15" w:type="dxa"/>
                  <w:left w:w="15" w:type="dxa"/>
                  <w:bottom w:w="15" w:type="dxa"/>
                  <w:right w:w="15" w:type="dxa"/>
                </w:tblCellMar>
              </w:tblPrEx>
              <w:trPr>
                <w:trHeight w:val="284" w:hRule="exact"/>
              </w:trPr>
              <w:tc>
                <w:tcPr>
                  <w:tcW w:w="327"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rPr>
                    <w:t>16</w:t>
                  </w:r>
                </w:p>
              </w:tc>
              <w:tc>
                <w:tcPr>
                  <w:tcW w:w="1396"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泵房连接件</w:t>
                  </w:r>
                </w:p>
              </w:tc>
              <w:tc>
                <w:tcPr>
                  <w:tcW w:w="4497" w:type="dxa"/>
                  <w:tcBorders>
                    <w:top w:val="single" w:color="000000" w:sz="4" w:space="0"/>
                    <w:bottom w:val="single" w:color="000000" w:sz="4" w:space="0"/>
                  </w:tcBorders>
                  <w:shd w:val="clear" w:color="auto" w:fill="auto"/>
                  <w:vAlign w:val="center"/>
                </w:tcPr>
                <w:p>
                  <w:pPr>
                    <w:rPr>
                      <w:rFonts w:ascii="微软雅黑" w:hAnsi="微软雅黑" w:eastAsia="微软雅黑" w:cs="微软雅黑"/>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套</w:t>
                  </w:r>
                </w:p>
              </w:tc>
              <w:tc>
                <w:tcPr>
                  <w:tcW w:w="112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1</w:t>
                  </w:r>
                </w:p>
              </w:tc>
              <w:tc>
                <w:tcPr>
                  <w:tcW w:w="94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103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r>
            <w:tr>
              <w:tblPrEx>
                <w:tblCellMar>
                  <w:top w:w="15" w:type="dxa"/>
                  <w:left w:w="15" w:type="dxa"/>
                  <w:bottom w:w="15" w:type="dxa"/>
                  <w:right w:w="15" w:type="dxa"/>
                </w:tblCellMar>
              </w:tblPrEx>
              <w:trPr>
                <w:trHeight w:val="284" w:hRule="exact"/>
              </w:trPr>
              <w:tc>
                <w:tcPr>
                  <w:tcW w:w="327"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rPr>
                    <w:t>17</w:t>
                  </w:r>
                </w:p>
              </w:tc>
              <w:tc>
                <w:tcPr>
                  <w:tcW w:w="1396"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分区无线智能电磁阀</w:t>
                  </w:r>
                </w:p>
              </w:tc>
              <w:tc>
                <w:tcPr>
                  <w:tcW w:w="4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微软雅黑" w:hAnsi="微软雅黑" w:eastAsia="微软雅黑" w:cs="微软雅黑"/>
                      <w:color w:val="000000"/>
                      <w:sz w:val="18"/>
                      <w:szCs w:val="18"/>
                    </w:rPr>
                  </w:pPr>
                </w:p>
              </w:tc>
              <w:tc>
                <w:tcPr>
                  <w:tcW w:w="1065" w:type="dxa"/>
                  <w:tcBorders>
                    <w:top w:val="single" w:color="000000" w:sz="4" w:space="0"/>
                    <w:bottom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10</w:t>
                  </w:r>
                </w:p>
              </w:tc>
              <w:tc>
                <w:tcPr>
                  <w:tcW w:w="945"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1035"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r>
            <w:tr>
              <w:tblPrEx>
                <w:tblCellMar>
                  <w:top w:w="15" w:type="dxa"/>
                  <w:left w:w="15" w:type="dxa"/>
                  <w:bottom w:w="15" w:type="dxa"/>
                  <w:right w:w="15" w:type="dxa"/>
                </w:tblCellMar>
              </w:tblPrEx>
              <w:trPr>
                <w:trHeight w:val="284" w:hRule="exact"/>
              </w:trPr>
              <w:tc>
                <w:tcPr>
                  <w:tcW w:w="327"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rPr>
                    <w:t>18</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设备</w:t>
                  </w:r>
                  <w:r>
                    <w:rPr>
                      <w:rFonts w:ascii="微软雅黑" w:hAnsi="微软雅黑" w:eastAsia="微软雅黑" w:cs="微软雅黑"/>
                      <w:color w:val="000000"/>
                      <w:kern w:val="0"/>
                      <w:sz w:val="18"/>
                      <w:szCs w:val="18"/>
                    </w:rPr>
                    <w:t>安装费</w:t>
                  </w:r>
                </w:p>
              </w:tc>
              <w:tc>
                <w:tcPr>
                  <w:tcW w:w="4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065" w:type="dxa"/>
                  <w:tcBorders>
                    <w:top w:val="single" w:color="000000" w:sz="4" w:space="0"/>
                    <w:bottom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1</w:t>
                  </w:r>
                </w:p>
              </w:tc>
              <w:tc>
                <w:tcPr>
                  <w:tcW w:w="945"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1035"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r>
            <w:tr>
              <w:tblPrEx>
                <w:tblCellMar>
                  <w:top w:w="15" w:type="dxa"/>
                  <w:left w:w="15" w:type="dxa"/>
                  <w:bottom w:w="15" w:type="dxa"/>
                  <w:right w:w="15" w:type="dxa"/>
                </w:tblCellMar>
              </w:tblPrEx>
              <w:trPr>
                <w:trHeight w:val="284" w:hRule="exact"/>
              </w:trPr>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kern w:val="0"/>
                      <w:sz w:val="18"/>
                      <w:szCs w:val="18"/>
                    </w:rPr>
                  </w:pPr>
                  <w:r>
                    <w:rPr>
                      <w:rFonts w:ascii="微软雅黑" w:hAnsi="微软雅黑" w:eastAsia="微软雅黑" w:cs="微软雅黑"/>
                      <w:b/>
                      <w:color w:val="000000"/>
                      <w:kern w:val="0"/>
                      <w:sz w:val="18"/>
                      <w:szCs w:val="18"/>
                    </w:rPr>
                    <w:t>19</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混凝土地面硬化</w:t>
                  </w:r>
                </w:p>
              </w:tc>
              <w:tc>
                <w:tcPr>
                  <w:tcW w:w="4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1065" w:type="dxa"/>
                  <w:tcBorders>
                    <w:top w:val="single" w:color="000000" w:sz="4" w:space="0"/>
                    <w:bottom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平方米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63</w:t>
                  </w:r>
                </w:p>
              </w:tc>
              <w:tc>
                <w:tcPr>
                  <w:tcW w:w="945"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1035"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r>
            <w:tr>
              <w:tblPrEx>
                <w:tblCellMar>
                  <w:top w:w="15" w:type="dxa"/>
                  <w:left w:w="15" w:type="dxa"/>
                  <w:bottom w:w="15" w:type="dxa"/>
                  <w:right w:w="15" w:type="dxa"/>
                </w:tblCellMar>
              </w:tblPrEx>
              <w:trPr>
                <w:trHeight w:val="284" w:hRule="exact"/>
              </w:trPr>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kern w:val="0"/>
                      <w:sz w:val="18"/>
                      <w:szCs w:val="18"/>
                    </w:rPr>
                  </w:pPr>
                  <w:r>
                    <w:rPr>
                      <w:rFonts w:ascii="微软雅黑" w:hAnsi="微软雅黑" w:eastAsia="微软雅黑" w:cs="微软雅黑"/>
                      <w:b/>
                      <w:color w:val="000000"/>
                      <w:kern w:val="0"/>
                      <w:sz w:val="18"/>
                      <w:szCs w:val="18"/>
                    </w:rPr>
                    <w:t>20</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沼液分解池</w:t>
                  </w:r>
                </w:p>
              </w:tc>
              <w:tc>
                <w:tcPr>
                  <w:tcW w:w="4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065" w:type="dxa"/>
                  <w:tcBorders>
                    <w:top w:val="single" w:color="000000" w:sz="4" w:space="0"/>
                    <w:bottom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立方米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120</w:t>
                  </w:r>
                </w:p>
              </w:tc>
              <w:tc>
                <w:tcPr>
                  <w:tcW w:w="945"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1035"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r>
            <w:tr>
              <w:tblPrEx>
                <w:tblCellMar>
                  <w:top w:w="15" w:type="dxa"/>
                  <w:left w:w="15" w:type="dxa"/>
                  <w:bottom w:w="15" w:type="dxa"/>
                  <w:right w:w="15" w:type="dxa"/>
                </w:tblCellMar>
              </w:tblPrEx>
              <w:trPr>
                <w:trHeight w:val="284" w:hRule="exact"/>
              </w:trPr>
              <w:tc>
                <w:tcPr>
                  <w:tcW w:w="327"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kern w:val="0"/>
                      <w:sz w:val="18"/>
                      <w:szCs w:val="18"/>
                    </w:rPr>
                  </w:pPr>
                  <w:r>
                    <w:rPr>
                      <w:rFonts w:ascii="微软雅黑" w:hAnsi="微软雅黑" w:eastAsia="微软雅黑" w:cs="微软雅黑"/>
                      <w:b/>
                      <w:color w:val="000000"/>
                      <w:kern w:val="0"/>
                      <w:sz w:val="18"/>
                      <w:szCs w:val="18"/>
                    </w:rPr>
                    <w:t>21</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避雨棚</w:t>
                  </w:r>
                </w:p>
              </w:tc>
              <w:tc>
                <w:tcPr>
                  <w:tcW w:w="4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065" w:type="dxa"/>
                  <w:tcBorders>
                    <w:top w:val="single" w:color="000000" w:sz="4" w:space="0"/>
                    <w:bottom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平方米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80</w:t>
                  </w:r>
                </w:p>
              </w:tc>
              <w:tc>
                <w:tcPr>
                  <w:tcW w:w="945"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1035"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r>
            <w:tr>
              <w:tblPrEx>
                <w:tblCellMar>
                  <w:top w:w="15" w:type="dxa"/>
                  <w:left w:w="15" w:type="dxa"/>
                  <w:bottom w:w="15" w:type="dxa"/>
                  <w:right w:w="15" w:type="dxa"/>
                </w:tblCellMar>
              </w:tblPrEx>
              <w:trPr>
                <w:trHeight w:val="284" w:hRule="exact"/>
              </w:trPr>
              <w:tc>
                <w:tcPr>
                  <w:tcW w:w="327"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kern w:val="0"/>
                      <w:sz w:val="18"/>
                      <w:szCs w:val="18"/>
                    </w:rPr>
                  </w:pPr>
                  <w:r>
                    <w:rPr>
                      <w:rFonts w:ascii="微软雅黑" w:hAnsi="微软雅黑" w:eastAsia="微软雅黑" w:cs="微软雅黑"/>
                      <w:b/>
                      <w:color w:val="000000"/>
                      <w:kern w:val="0"/>
                      <w:sz w:val="18"/>
                      <w:szCs w:val="18"/>
                    </w:rPr>
                    <w:t>22</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中央控制室</w:t>
                  </w:r>
                </w:p>
              </w:tc>
              <w:tc>
                <w:tcPr>
                  <w:tcW w:w="4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1065" w:type="dxa"/>
                  <w:tcBorders>
                    <w:top w:val="single" w:color="000000" w:sz="4" w:space="0"/>
                    <w:bottom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平方米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30</w:t>
                  </w:r>
                </w:p>
              </w:tc>
              <w:tc>
                <w:tcPr>
                  <w:tcW w:w="945"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1035"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r>
            <w:tr>
              <w:tblPrEx>
                <w:tblCellMar>
                  <w:top w:w="15" w:type="dxa"/>
                  <w:left w:w="15" w:type="dxa"/>
                  <w:bottom w:w="15" w:type="dxa"/>
                  <w:right w:w="15" w:type="dxa"/>
                </w:tblCellMar>
              </w:tblPrEx>
              <w:trPr>
                <w:trHeight w:val="284" w:hRule="exact"/>
              </w:trPr>
              <w:tc>
                <w:tcPr>
                  <w:tcW w:w="327"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kern w:val="0"/>
                      <w:sz w:val="18"/>
                      <w:szCs w:val="18"/>
                    </w:rPr>
                  </w:pPr>
                  <w:r>
                    <w:rPr>
                      <w:rFonts w:ascii="微软雅黑" w:hAnsi="微软雅黑" w:eastAsia="微软雅黑" w:cs="微软雅黑"/>
                      <w:b/>
                      <w:color w:val="000000"/>
                      <w:kern w:val="0"/>
                      <w:sz w:val="18"/>
                      <w:szCs w:val="18"/>
                    </w:rPr>
                    <w:t>23</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主水管道</w:t>
                  </w:r>
                </w:p>
              </w:tc>
              <w:tc>
                <w:tcPr>
                  <w:tcW w:w="4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065" w:type="dxa"/>
                  <w:tcBorders>
                    <w:top w:val="single" w:color="000000" w:sz="4" w:space="0"/>
                    <w:bottom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50</w:t>
                  </w:r>
                </w:p>
              </w:tc>
              <w:tc>
                <w:tcPr>
                  <w:tcW w:w="945"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1035"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r>
            <w:tr>
              <w:tblPrEx>
                <w:tblCellMar>
                  <w:top w:w="15" w:type="dxa"/>
                  <w:left w:w="15" w:type="dxa"/>
                  <w:bottom w:w="15" w:type="dxa"/>
                  <w:right w:w="15" w:type="dxa"/>
                </w:tblCellMar>
              </w:tblPrEx>
              <w:trPr>
                <w:trHeight w:val="284" w:hRule="exact"/>
              </w:trPr>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8083" w:type="dxa"/>
                  <w:gridSpan w:val="4"/>
                  <w:tcBorders>
                    <w:top w:val="single" w:color="000000" w:sz="4" w:space="0"/>
                    <w:bottom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rPr>
                    <w:t>合计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r>
          </w:tbl>
          <w:p>
            <w:pPr>
              <w:pStyle w:val="6"/>
              <w:widowControl/>
              <w:wordWrap w:val="0"/>
              <w:spacing w:before="150" w:beforeAutospacing="0" w:afterAutospacing="0"/>
              <w:jc w:val="both"/>
              <w:rPr>
                <w:rFonts w:ascii="微软雅黑" w:hAnsi="微软雅黑" w:eastAsia="微软雅黑" w:cs="微软雅黑"/>
              </w:rPr>
            </w:pPr>
          </w:p>
        </w:tc>
      </w:tr>
    </w:tbl>
    <w:p>
      <w:pPr>
        <w:pStyle w:val="6"/>
        <w:widowControl/>
        <w:shd w:val="clear" w:color="auto" w:fill="FFFFFF"/>
        <w:adjustRightInd w:val="0"/>
        <w:snapToGrid w:val="0"/>
        <w:spacing w:beforeAutospacing="0" w:afterAutospacing="0" w:line="360" w:lineRule="auto"/>
        <w:ind w:firstLine="420"/>
        <w:rPr>
          <w:rFonts w:ascii="微软雅黑" w:hAnsi="微软雅黑" w:eastAsia="微软雅黑" w:cs="微软雅黑"/>
          <w:color w:val="000000"/>
        </w:rPr>
      </w:pPr>
      <w:r>
        <w:rPr>
          <w:rFonts w:hint="eastAsia" w:ascii="黑体" w:hAnsi="宋体" w:eastAsia="黑体" w:cs="黑体"/>
          <w:color w:val="000000"/>
          <w:shd w:val="clear" w:color="auto" w:fill="FFFFFF"/>
        </w:rPr>
        <w:t>二、建设规模</w:t>
      </w:r>
    </w:p>
    <w:p>
      <w:pPr>
        <w:adjustRightInd w:val="0"/>
        <w:snapToGrid w:val="0"/>
        <w:spacing w:line="360" w:lineRule="auto"/>
        <w:ind w:firstLine="480" w:firstLineChars="200"/>
        <w:jc w:val="left"/>
        <w:rPr>
          <w:rFonts w:ascii="微软雅黑" w:hAnsi="微软雅黑" w:eastAsia="微软雅黑" w:cs="微软雅黑"/>
          <w:color w:val="000000"/>
          <w:sz w:val="24"/>
        </w:rPr>
      </w:pPr>
      <w:r>
        <w:rPr>
          <w:rFonts w:hint="eastAsia" w:ascii="宋体" w:hAnsi="宋体" w:eastAsia="宋体" w:cs="宋体"/>
          <w:color w:val="000000"/>
          <w:sz w:val="24"/>
          <w:shd w:val="clear" w:color="auto" w:fill="FFFFFF"/>
        </w:rPr>
        <w:t>新建地上式太阳能沼气模组</w:t>
      </w:r>
      <w:r>
        <w:rPr>
          <w:rFonts w:ascii="宋体" w:hAnsi="宋体" w:eastAsia="宋体" w:cs="宋体"/>
          <w:color w:val="000000"/>
          <w:sz w:val="24"/>
          <w:shd w:val="clear" w:color="auto" w:fill="FFFFFF"/>
        </w:rPr>
        <w:t>3</w:t>
      </w:r>
      <w:r>
        <w:rPr>
          <w:rFonts w:hint="eastAsia" w:ascii="宋体" w:hAnsi="宋体" w:eastAsia="宋体" w:cs="宋体"/>
          <w:color w:val="000000"/>
          <w:sz w:val="24"/>
          <w:shd w:val="clear" w:color="auto" w:fill="FFFFFF"/>
        </w:rPr>
        <w:t>套、智能水肥一体化灌溉系统</w:t>
      </w:r>
      <w:r>
        <w:rPr>
          <w:rFonts w:ascii="宋体" w:hAnsi="宋体" w:eastAsia="宋体" w:cs="宋体"/>
          <w:color w:val="000000"/>
          <w:sz w:val="24"/>
          <w:shd w:val="clear" w:color="auto" w:fill="FFFFFF"/>
        </w:rPr>
        <w:t>1</w:t>
      </w:r>
      <w:r>
        <w:rPr>
          <w:rFonts w:hint="eastAsia" w:ascii="宋体" w:hAnsi="宋体" w:eastAsia="宋体" w:cs="宋体"/>
          <w:color w:val="000000"/>
          <w:sz w:val="24"/>
          <w:shd w:val="clear" w:color="auto" w:fill="FFFFFF"/>
        </w:rPr>
        <w:t>套含配件</w:t>
      </w:r>
      <w:r>
        <w:rPr>
          <w:rFonts w:ascii="宋体" w:hAnsi="宋体" w:eastAsia="宋体" w:cs="宋体"/>
          <w:color w:val="000000"/>
          <w:sz w:val="24"/>
          <w:shd w:val="clear" w:color="auto" w:fill="FFFFFF"/>
        </w:rPr>
        <w:t>、</w:t>
      </w:r>
      <w:r>
        <w:rPr>
          <w:rFonts w:hint="eastAsia" w:ascii="宋体" w:hAnsi="宋体" w:eastAsia="宋体" w:cs="宋体"/>
          <w:color w:val="000000"/>
          <w:sz w:val="24"/>
          <w:shd w:val="clear" w:color="auto" w:fill="FFFFFF"/>
        </w:rPr>
        <w:t>混凝土硬化地面</w:t>
      </w:r>
      <w:r>
        <w:rPr>
          <w:rFonts w:ascii="宋体" w:hAnsi="宋体" w:eastAsia="宋体" w:cs="宋体"/>
          <w:color w:val="000000"/>
          <w:sz w:val="24"/>
          <w:shd w:val="clear" w:color="auto" w:fill="FFFFFF"/>
        </w:rPr>
        <w:t>63</w:t>
      </w:r>
      <w:r>
        <w:rPr>
          <w:rFonts w:hint="eastAsia" w:ascii="宋体" w:hAnsi="宋体" w:eastAsia="宋体" w:cs="宋体"/>
          <w:color w:val="000000"/>
          <w:sz w:val="24"/>
          <w:shd w:val="clear" w:color="auto" w:fill="FFFFFF"/>
        </w:rPr>
        <w:t>平方米</w:t>
      </w:r>
      <w:r>
        <w:rPr>
          <w:rFonts w:ascii="宋体" w:hAnsi="宋体" w:eastAsia="宋体" w:cs="宋体"/>
          <w:color w:val="000000"/>
          <w:sz w:val="24"/>
          <w:shd w:val="clear" w:color="auto" w:fill="FFFFFF"/>
        </w:rPr>
        <w:t>、</w:t>
      </w:r>
      <w:r>
        <w:rPr>
          <w:rFonts w:hint="eastAsia" w:ascii="宋体" w:hAnsi="宋体" w:eastAsia="宋体" w:cs="宋体"/>
          <w:color w:val="000000"/>
          <w:sz w:val="24"/>
          <w:shd w:val="clear" w:color="auto" w:fill="FFFFFF"/>
        </w:rPr>
        <w:t>钢筋混凝土沼液分解池</w:t>
      </w:r>
      <w:r>
        <w:rPr>
          <w:rFonts w:ascii="宋体" w:hAnsi="宋体" w:eastAsia="宋体" w:cs="宋体"/>
          <w:color w:val="000000"/>
          <w:sz w:val="24"/>
          <w:shd w:val="clear" w:color="auto" w:fill="FFFFFF"/>
        </w:rPr>
        <w:t>120</w:t>
      </w:r>
      <w:r>
        <w:rPr>
          <w:rFonts w:hint="eastAsia" w:ascii="宋体" w:hAnsi="宋体" w:eastAsia="宋体" w:cs="宋体"/>
          <w:color w:val="000000"/>
          <w:sz w:val="24"/>
          <w:shd w:val="clear" w:color="auto" w:fill="FFFFFF"/>
        </w:rPr>
        <w:t>立方</w:t>
      </w:r>
      <w:r>
        <w:rPr>
          <w:rFonts w:ascii="宋体" w:hAnsi="宋体" w:eastAsia="宋体" w:cs="宋体"/>
          <w:color w:val="000000"/>
          <w:sz w:val="24"/>
          <w:shd w:val="clear" w:color="auto" w:fill="FFFFFF"/>
        </w:rPr>
        <w:t>（</w:t>
      </w:r>
      <w:r>
        <w:rPr>
          <w:rFonts w:hint="eastAsia" w:ascii="宋体" w:hAnsi="宋体" w:eastAsia="宋体" w:cs="宋体"/>
          <w:color w:val="000000"/>
          <w:sz w:val="24"/>
          <w:shd w:val="clear" w:color="auto" w:fill="FFFFFF"/>
        </w:rPr>
        <w:t>长</w:t>
      </w:r>
      <w:r>
        <w:rPr>
          <w:rFonts w:ascii="宋体" w:hAnsi="宋体" w:eastAsia="宋体" w:cs="宋体"/>
          <w:color w:val="000000"/>
          <w:sz w:val="24"/>
          <w:shd w:val="clear" w:color="auto" w:fill="FFFFFF"/>
        </w:rPr>
        <w:t>4</w:t>
      </w:r>
      <w:r>
        <w:rPr>
          <w:rFonts w:hint="eastAsia" w:ascii="宋体" w:hAnsi="宋体" w:eastAsia="宋体" w:cs="宋体"/>
          <w:color w:val="000000"/>
          <w:sz w:val="24"/>
          <w:shd w:val="clear" w:color="auto" w:fill="FFFFFF"/>
        </w:rPr>
        <w:t>米</w:t>
      </w:r>
      <w:r>
        <w:rPr>
          <w:rFonts w:ascii="宋体" w:hAnsi="宋体" w:eastAsia="宋体" w:cs="宋体"/>
          <w:color w:val="000000"/>
          <w:sz w:val="24"/>
          <w:shd w:val="clear" w:color="auto" w:fill="FFFFFF"/>
        </w:rPr>
        <w:t>×</w:t>
      </w:r>
      <w:r>
        <w:rPr>
          <w:rFonts w:hint="eastAsia" w:ascii="宋体" w:hAnsi="宋体" w:eastAsia="宋体" w:cs="宋体"/>
          <w:color w:val="000000"/>
          <w:sz w:val="24"/>
          <w:shd w:val="clear" w:color="auto" w:fill="FFFFFF"/>
        </w:rPr>
        <w:t>宽</w:t>
      </w:r>
      <w:r>
        <w:rPr>
          <w:rFonts w:ascii="宋体" w:hAnsi="宋体" w:eastAsia="宋体" w:cs="宋体"/>
          <w:color w:val="000000"/>
          <w:sz w:val="24"/>
          <w:shd w:val="clear" w:color="auto" w:fill="FFFFFF"/>
        </w:rPr>
        <w:t>2</w:t>
      </w:r>
      <w:r>
        <w:rPr>
          <w:rFonts w:hint="eastAsia" w:ascii="宋体" w:hAnsi="宋体" w:eastAsia="宋体" w:cs="宋体"/>
          <w:color w:val="000000"/>
          <w:sz w:val="24"/>
          <w:shd w:val="clear" w:color="auto" w:fill="FFFFFF"/>
        </w:rPr>
        <w:t>米</w:t>
      </w:r>
      <w:r>
        <w:rPr>
          <w:rFonts w:ascii="宋体" w:hAnsi="宋体" w:eastAsia="宋体" w:cs="宋体"/>
          <w:color w:val="000000"/>
          <w:sz w:val="24"/>
          <w:shd w:val="clear" w:color="auto" w:fill="FFFFFF"/>
        </w:rPr>
        <w:t>×</w:t>
      </w:r>
      <w:r>
        <w:rPr>
          <w:rFonts w:hint="eastAsia" w:ascii="宋体" w:hAnsi="宋体" w:eastAsia="宋体" w:cs="宋体"/>
          <w:color w:val="000000"/>
          <w:sz w:val="24"/>
          <w:shd w:val="clear" w:color="auto" w:fill="FFFFFF"/>
        </w:rPr>
        <w:t>高</w:t>
      </w:r>
      <w:r>
        <w:rPr>
          <w:rFonts w:ascii="宋体" w:hAnsi="宋体" w:eastAsia="宋体" w:cs="宋体"/>
          <w:color w:val="000000"/>
          <w:sz w:val="24"/>
          <w:shd w:val="clear" w:color="auto" w:fill="FFFFFF"/>
        </w:rPr>
        <w:t>2</w:t>
      </w:r>
      <w:r>
        <w:rPr>
          <w:rFonts w:hint="eastAsia" w:ascii="宋体" w:hAnsi="宋体" w:eastAsia="宋体" w:cs="宋体"/>
          <w:color w:val="000000"/>
          <w:sz w:val="24"/>
          <w:shd w:val="clear" w:color="auto" w:fill="FFFFFF"/>
        </w:rPr>
        <w:t>.</w:t>
      </w:r>
      <w:r>
        <w:rPr>
          <w:rFonts w:ascii="宋体" w:hAnsi="宋体" w:eastAsia="宋体" w:cs="宋体"/>
          <w:color w:val="000000"/>
          <w:sz w:val="24"/>
          <w:shd w:val="clear" w:color="auto" w:fill="FFFFFF"/>
        </w:rPr>
        <w:t>5</w:t>
      </w:r>
      <w:r>
        <w:rPr>
          <w:rFonts w:hint="eastAsia" w:ascii="宋体" w:hAnsi="宋体" w:eastAsia="宋体" w:cs="宋体"/>
          <w:color w:val="000000"/>
          <w:sz w:val="24"/>
          <w:shd w:val="clear" w:color="auto" w:fill="FFFFFF"/>
        </w:rPr>
        <w:t>米</w:t>
      </w:r>
      <w:r>
        <w:rPr>
          <w:rFonts w:ascii="宋体" w:hAnsi="宋体" w:eastAsia="宋体" w:cs="宋体"/>
          <w:color w:val="000000"/>
          <w:sz w:val="24"/>
          <w:shd w:val="clear" w:color="auto" w:fill="FFFFFF"/>
        </w:rPr>
        <w:t>×6</w:t>
      </w:r>
      <w:r>
        <w:rPr>
          <w:rFonts w:hint="eastAsia" w:ascii="宋体" w:hAnsi="宋体" w:eastAsia="宋体" w:cs="宋体"/>
          <w:color w:val="000000"/>
          <w:sz w:val="24"/>
          <w:shd w:val="clear" w:color="auto" w:fill="FFFFFF"/>
        </w:rPr>
        <w:t>个</w:t>
      </w:r>
      <w:r>
        <w:rPr>
          <w:rFonts w:ascii="宋体" w:hAnsi="宋体" w:eastAsia="宋体" w:cs="宋体"/>
          <w:color w:val="000000"/>
          <w:sz w:val="24"/>
          <w:shd w:val="clear" w:color="auto" w:fill="FFFFFF"/>
        </w:rPr>
        <w:t>）、</w:t>
      </w:r>
      <w:r>
        <w:rPr>
          <w:rFonts w:hint="eastAsia" w:ascii="宋体" w:hAnsi="宋体" w:eastAsia="宋体" w:cs="宋体"/>
          <w:color w:val="000000"/>
          <w:sz w:val="24"/>
          <w:shd w:val="clear" w:color="auto" w:fill="FFFFFF"/>
        </w:rPr>
        <w:t>沼液分解池避雨棚</w:t>
      </w:r>
      <w:r>
        <w:rPr>
          <w:rFonts w:ascii="宋体" w:hAnsi="宋体" w:eastAsia="宋体" w:cs="宋体"/>
          <w:color w:val="000000"/>
          <w:sz w:val="24"/>
          <w:shd w:val="clear" w:color="auto" w:fill="FFFFFF"/>
        </w:rPr>
        <w:t>80</w:t>
      </w:r>
      <w:r>
        <w:rPr>
          <w:rFonts w:hint="eastAsia" w:ascii="宋体" w:hAnsi="宋体" w:eastAsia="宋体" w:cs="宋体"/>
          <w:color w:val="000000"/>
          <w:sz w:val="24"/>
          <w:shd w:val="clear" w:color="auto" w:fill="FFFFFF"/>
        </w:rPr>
        <w:t>平方米</w:t>
      </w:r>
      <w:r>
        <w:rPr>
          <w:rFonts w:ascii="宋体" w:hAnsi="宋体" w:eastAsia="宋体" w:cs="宋体"/>
          <w:color w:val="000000"/>
          <w:sz w:val="24"/>
          <w:shd w:val="clear" w:color="auto" w:fill="FFFFFF"/>
        </w:rPr>
        <w:t>、</w:t>
      </w:r>
      <w:r>
        <w:rPr>
          <w:rFonts w:hint="eastAsia" w:ascii="宋体" w:hAnsi="宋体" w:eastAsia="宋体" w:cs="宋体"/>
          <w:color w:val="000000"/>
          <w:sz w:val="24"/>
          <w:shd w:val="clear" w:color="auto" w:fill="FFFFFF"/>
        </w:rPr>
        <w:t>中央控制室</w:t>
      </w:r>
      <w:r>
        <w:rPr>
          <w:rFonts w:ascii="宋体" w:hAnsi="宋体" w:eastAsia="宋体" w:cs="宋体"/>
          <w:color w:val="000000"/>
          <w:sz w:val="24"/>
          <w:shd w:val="clear" w:color="auto" w:fill="FFFFFF"/>
        </w:rPr>
        <w:t>30</w:t>
      </w:r>
      <w:r>
        <w:rPr>
          <w:rFonts w:hint="eastAsia" w:ascii="宋体" w:hAnsi="宋体" w:eastAsia="宋体" w:cs="宋体"/>
          <w:color w:val="000000"/>
          <w:sz w:val="24"/>
          <w:shd w:val="clear" w:color="auto" w:fill="FFFFFF"/>
        </w:rPr>
        <w:t>平方米</w:t>
      </w:r>
      <w:r>
        <w:rPr>
          <w:rFonts w:ascii="宋体" w:hAnsi="宋体" w:eastAsia="宋体" w:cs="宋体"/>
          <w:color w:val="000000"/>
          <w:sz w:val="24"/>
          <w:shd w:val="clear" w:color="auto" w:fill="FFFFFF"/>
        </w:rPr>
        <w:t>、</w:t>
      </w:r>
      <w:r>
        <w:rPr>
          <w:rFonts w:hint="eastAsia" w:ascii="宋体" w:hAnsi="宋体" w:eastAsia="宋体" w:cs="宋体"/>
          <w:color w:val="000000"/>
          <w:sz w:val="24"/>
          <w:shd w:val="clear" w:color="auto" w:fill="FFFFFF"/>
        </w:rPr>
        <w:t>PE63沼液主管道</w:t>
      </w:r>
      <w:r>
        <w:rPr>
          <w:rFonts w:ascii="宋体" w:hAnsi="宋体" w:eastAsia="宋体" w:cs="宋体"/>
          <w:color w:val="000000"/>
          <w:sz w:val="24"/>
          <w:shd w:val="clear" w:color="auto" w:fill="FFFFFF"/>
        </w:rPr>
        <w:t>50</w:t>
      </w:r>
      <w:r>
        <w:rPr>
          <w:rFonts w:hint="eastAsia" w:ascii="宋体" w:hAnsi="宋体" w:eastAsia="宋体" w:cs="宋体"/>
          <w:color w:val="000000"/>
          <w:sz w:val="24"/>
          <w:shd w:val="clear" w:color="auto" w:fill="FFFFFF"/>
        </w:rPr>
        <w:t>米。如有必要欢迎到现场来查看。</w:t>
      </w:r>
    </w:p>
    <w:p>
      <w:pPr>
        <w:pStyle w:val="6"/>
        <w:widowControl/>
        <w:shd w:val="clear" w:color="auto" w:fill="FFFFFF"/>
        <w:adjustRightInd w:val="0"/>
        <w:snapToGrid w:val="0"/>
        <w:spacing w:beforeAutospacing="0" w:afterAutospacing="0" w:line="360" w:lineRule="auto"/>
        <w:ind w:firstLine="420"/>
        <w:rPr>
          <w:rFonts w:ascii="微软雅黑" w:hAnsi="微软雅黑" w:eastAsia="微软雅黑" w:cs="微软雅黑"/>
          <w:color w:val="000000"/>
        </w:rPr>
      </w:pPr>
      <w:r>
        <w:rPr>
          <w:rFonts w:hint="eastAsia" w:ascii="黑体" w:hAnsi="宋体" w:eastAsia="黑体" w:cs="黑体"/>
          <w:color w:val="000000"/>
          <w:shd w:val="clear" w:color="auto" w:fill="FFFFFF"/>
        </w:rPr>
        <w:t>三、现场询价时间及地点</w:t>
      </w:r>
    </w:p>
    <w:p>
      <w:pPr>
        <w:pStyle w:val="6"/>
        <w:widowControl/>
        <w:shd w:val="clear" w:color="auto" w:fill="FFFFFF"/>
        <w:adjustRightInd w:val="0"/>
        <w:snapToGrid w:val="0"/>
        <w:spacing w:beforeAutospacing="0" w:afterAutospacing="0" w:line="360" w:lineRule="auto"/>
        <w:ind w:firstLine="420"/>
        <w:rPr>
          <w:rFonts w:ascii="微软雅黑" w:hAnsi="微软雅黑" w:eastAsia="微软雅黑" w:cs="微软雅黑"/>
          <w:color w:val="000000"/>
        </w:rPr>
      </w:pPr>
      <w:r>
        <w:rPr>
          <w:rFonts w:hint="eastAsia" w:ascii="宋体" w:hAnsi="宋体" w:eastAsia="宋体" w:cs="宋体"/>
          <w:color w:val="000000"/>
          <w:shd w:val="clear" w:color="auto" w:fill="FFFFFF"/>
        </w:rPr>
        <w:t>1.时间：2021年9月</w:t>
      </w:r>
      <w:r>
        <w:rPr>
          <w:rFonts w:hint="eastAsia" w:ascii="宋体" w:hAnsi="宋体" w:eastAsia="宋体" w:cs="宋体"/>
          <w:color w:val="000000"/>
          <w:shd w:val="clear" w:color="auto" w:fill="FFFFFF"/>
          <w:lang w:val="en-US" w:eastAsia="zh-CN"/>
        </w:rPr>
        <w:t>27</w:t>
      </w:r>
      <w:r>
        <w:rPr>
          <w:rFonts w:hint="eastAsia" w:ascii="宋体" w:hAnsi="宋体" w:eastAsia="宋体" w:cs="宋体"/>
          <w:color w:val="000000"/>
          <w:shd w:val="clear" w:color="auto" w:fill="FFFFFF"/>
        </w:rPr>
        <w:t>日下午2:30；</w:t>
      </w:r>
    </w:p>
    <w:p>
      <w:pPr>
        <w:pStyle w:val="6"/>
        <w:widowControl/>
        <w:shd w:val="clear" w:color="auto" w:fill="FFFFFF"/>
        <w:adjustRightInd w:val="0"/>
        <w:snapToGrid w:val="0"/>
        <w:spacing w:beforeAutospacing="0" w:afterAutospacing="0" w:line="360" w:lineRule="auto"/>
        <w:ind w:firstLine="420"/>
        <w:rPr>
          <w:rFonts w:ascii="微软雅黑" w:hAnsi="微软雅黑" w:eastAsia="微软雅黑" w:cs="微软雅黑"/>
          <w:color w:val="000000"/>
        </w:rPr>
      </w:pPr>
      <w:r>
        <w:rPr>
          <w:rFonts w:hint="eastAsia" w:ascii="宋体" w:hAnsi="宋体" w:eastAsia="宋体" w:cs="宋体"/>
          <w:color w:val="000000"/>
          <w:shd w:val="clear" w:color="auto" w:fill="FFFFFF"/>
        </w:rPr>
        <w:t>2.地点：农学院五楼会议室</w:t>
      </w:r>
    </w:p>
    <w:p>
      <w:pPr>
        <w:pStyle w:val="6"/>
        <w:widowControl/>
        <w:shd w:val="clear" w:color="auto" w:fill="FFFFFF"/>
        <w:adjustRightInd w:val="0"/>
        <w:snapToGrid w:val="0"/>
        <w:spacing w:beforeAutospacing="0" w:afterAutospacing="0" w:line="360" w:lineRule="auto"/>
        <w:ind w:firstLine="420"/>
        <w:rPr>
          <w:rFonts w:ascii="微软雅黑" w:hAnsi="微软雅黑" w:eastAsia="微软雅黑" w:cs="微软雅黑"/>
          <w:color w:val="000000"/>
        </w:rPr>
      </w:pPr>
      <w:r>
        <w:rPr>
          <w:rFonts w:hint="eastAsia" w:ascii="黑体" w:hAnsi="宋体" w:eastAsia="黑体" w:cs="黑体"/>
          <w:color w:val="000000"/>
          <w:shd w:val="clear" w:color="auto" w:fill="FFFFFF"/>
        </w:rPr>
        <w:t>四、联系方式</w:t>
      </w:r>
      <w:bookmarkStart w:id="0" w:name="_GoBack"/>
      <w:bookmarkEnd w:id="0"/>
    </w:p>
    <w:p>
      <w:pPr>
        <w:pStyle w:val="6"/>
        <w:widowControl/>
        <w:shd w:val="clear" w:color="auto" w:fill="FFFFFF"/>
        <w:adjustRightInd w:val="0"/>
        <w:snapToGrid w:val="0"/>
        <w:spacing w:beforeAutospacing="0" w:afterAutospacing="0" w:line="360" w:lineRule="auto"/>
        <w:ind w:firstLine="420"/>
      </w:pPr>
      <w:r>
        <w:rPr>
          <w:rFonts w:ascii="仿宋_GB2312" w:hAnsi="宋体" w:eastAsia="仿宋_GB2312" w:cs="仿宋_GB2312"/>
          <w:color w:val="000000"/>
          <w:shd w:val="clear" w:color="auto" w:fill="FFFFFF"/>
        </w:rPr>
        <w:t>罗老师18608567169</w:t>
      </w:r>
      <w:r>
        <w:rPr>
          <w:rFonts w:hint="eastAsia" w:ascii="宋体" w:hAnsi="宋体" w:eastAsia="宋体" w:cs="宋体"/>
          <w:color w:val="000000"/>
          <w:shd w:val="clear" w:color="auto" w:fill="FFFFFF"/>
        </w:rPr>
        <w:t>，</w:t>
      </w:r>
      <w:r>
        <w:rPr>
          <w:rFonts w:hint="eastAsia" w:ascii="仿宋_GB2312" w:hAnsi="宋体" w:eastAsia="仿宋_GB2312" w:cs="仿宋_GB2312"/>
          <w:color w:val="000000"/>
          <w:shd w:val="clear" w:color="auto" w:fill="FFFFFF"/>
        </w:rPr>
        <w:t>龙老师15685689777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CCA387C"/>
    <w:rsid w:val="003B0BE9"/>
    <w:rsid w:val="00497633"/>
    <w:rsid w:val="008274D6"/>
    <w:rsid w:val="00902A73"/>
    <w:rsid w:val="00C506E4"/>
    <w:rsid w:val="00D105EF"/>
    <w:rsid w:val="00D85E3E"/>
    <w:rsid w:val="00EF5934"/>
    <w:rsid w:val="00F01A64"/>
    <w:rsid w:val="00F82946"/>
    <w:rsid w:val="00FA2BEA"/>
    <w:rsid w:val="0A2805DF"/>
    <w:rsid w:val="3CCA387C"/>
    <w:rsid w:val="49E46767"/>
    <w:rsid w:val="5C6260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customStyle="1" w:styleId="10">
    <w:name w:val="页眉 Char"/>
    <w:basedOn w:val="8"/>
    <w:link w:val="5"/>
    <w:uiPriority w:val="0"/>
    <w:rPr>
      <w:rFonts w:asciiTheme="minorHAnsi" w:hAnsiTheme="minorHAnsi" w:eastAsiaTheme="minorEastAsia" w:cstheme="minorBidi"/>
      <w:kern w:val="2"/>
      <w:sz w:val="18"/>
      <w:szCs w:val="18"/>
    </w:rPr>
  </w:style>
  <w:style w:type="character" w:customStyle="1" w:styleId="11">
    <w:name w:val="页脚 Char"/>
    <w:basedOn w:val="8"/>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284</Words>
  <Characters>1619</Characters>
  <Lines>13</Lines>
  <Paragraphs>3</Paragraphs>
  <TotalTime>30</TotalTime>
  <ScaleCrop>false</ScaleCrop>
  <LinksUpToDate>false</LinksUpToDate>
  <CharactersWithSpaces>1900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2021-09-02T05:43:00Z</dcterms:created>
  <dc:creator>ljx</dc:creator>
  <cp:lastModifiedBy>꧁༺嘴哥༻꧂</cp:lastModifiedBy>
  <dcterms:modified xsi:type="dcterms:W3CDTF">2021-09-20T09:27:59Z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FF2AF910D12B4394A3F81C0952FE77D6</vt:lpwstr>
  </property>
</Properties>
</file>