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084" w:firstLineChars="300"/>
        <w:jc w:val="both"/>
      </w:pPr>
      <w:bookmarkStart w:id="0" w:name="_Toc24499"/>
      <w:bookmarkStart w:id="1" w:name="_Toc394319876"/>
      <w:bookmarkStart w:id="2" w:name="_Hlk484901684"/>
      <w:r>
        <w:rPr>
          <w:rFonts w:hint="eastAsia"/>
        </w:rPr>
        <w:t>铜仁职业技术学院</w:t>
      </w:r>
      <w:bookmarkEnd w:id="0"/>
      <w:bookmarkEnd w:id="1"/>
      <w:r>
        <w:rPr>
          <w:rFonts w:hint="eastAsia"/>
          <w:lang w:eastAsia="zh-CN"/>
        </w:rPr>
        <w:t>学生违纪处分办法</w:t>
      </w:r>
      <w:bookmarkStart w:id="3" w:name="_GoBack"/>
      <w:bookmarkEnd w:id="3"/>
      <w:r>
        <w:rPr>
          <w:rFonts w:hint="eastAsia"/>
          <w:lang w:eastAsia="zh-CN"/>
        </w:rPr>
        <w:t>（试行）</w:t>
      </w:r>
    </w:p>
    <w:bookmarkEnd w:id="2"/>
    <w:p>
      <w:pPr>
        <w:adjustRightInd w:val="0"/>
        <w:snapToGrid w:val="0"/>
        <w:spacing w:line="400" w:lineRule="exact"/>
        <w:ind w:firstLine="420"/>
        <w:jc w:val="both"/>
        <w:rPr>
          <w:rFonts w:hint="eastAsia" w:ascii="宋体" w:hAnsi="宋体" w:cs="宋体"/>
          <w:color w:val="000000"/>
          <w:sz w:val="21"/>
          <w:szCs w:val="21"/>
          <w:lang w:eastAsia="zh-CN"/>
        </w:rPr>
      </w:pPr>
      <w:r>
        <w:rPr>
          <w:rFonts w:hint="eastAsia" w:ascii="宋体" w:hAnsi="宋体" w:cs="宋体"/>
          <w:color w:val="000000"/>
          <w:sz w:val="21"/>
          <w:szCs w:val="21"/>
        </w:rPr>
        <w:t xml:space="preserve"> </w:t>
      </w:r>
      <w:r>
        <w:rPr>
          <w:rFonts w:hint="eastAsia" w:ascii="宋体" w:hAnsi="宋体" w:cs="宋体"/>
          <w:b/>
          <w:bCs/>
          <w:color w:val="000000"/>
          <w:sz w:val="21"/>
          <w:szCs w:val="21"/>
        </w:rPr>
        <w:t>第一条</w:t>
      </w:r>
      <w:r>
        <w:rPr>
          <w:rFonts w:hint="eastAsia" w:ascii="宋体" w:hAnsi="宋体" w:cs="宋体"/>
          <w:color w:val="000000"/>
          <w:sz w:val="21"/>
          <w:szCs w:val="21"/>
        </w:rPr>
        <w:t xml:space="preserve">  对有违法、违规、违纪行为的学生，学院给予批评教育或纪律处分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lang w:val="en-US" w:eastAsia="zh-CN"/>
        </w:rPr>
        <w:t>（一）</w:t>
      </w:r>
      <w:r>
        <w:rPr>
          <w:rFonts w:hint="eastAsia" w:ascii="宋体" w:hAnsi="宋体" w:cs="宋体"/>
          <w:color w:val="000000"/>
          <w:sz w:val="21"/>
          <w:szCs w:val="21"/>
        </w:rPr>
        <w:t>批评教育视其情节轻重和认识错误态度给予：口头批评、通报批评。纪律处分有：警告、严重警告、记过、留校察看、开除学籍。</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（二）受警告、严重警告、记过、留校察看处分的学生，确能改正错误，在学习、工作、生活等方面表现良好的，在</w:t>
      </w:r>
      <w:r>
        <w:rPr>
          <w:rFonts w:hint="eastAsia" w:ascii="宋体" w:hAnsi="宋体" w:cs="宋体"/>
          <w:color w:val="000000"/>
          <w:sz w:val="21"/>
          <w:szCs w:val="21"/>
          <w:lang w:eastAsia="zh-CN"/>
        </w:rPr>
        <w:t>处分</w:t>
      </w:r>
      <w:r>
        <w:rPr>
          <w:rFonts w:hint="eastAsia" w:ascii="宋体" w:hAnsi="宋体" w:cs="宋体"/>
          <w:color w:val="000000"/>
          <w:sz w:val="21"/>
          <w:szCs w:val="21"/>
        </w:rPr>
        <w:t>期限到时，经本人申请，所在</w:t>
      </w:r>
      <w:r>
        <w:rPr>
          <w:rFonts w:hint="eastAsia" w:ascii="宋体" w:hAnsi="宋体" w:cs="宋体"/>
          <w:color w:val="000000"/>
          <w:sz w:val="21"/>
          <w:szCs w:val="21"/>
          <w:lang w:eastAsia="zh-CN"/>
        </w:rPr>
        <w:t>二级</w:t>
      </w:r>
      <w:r>
        <w:rPr>
          <w:rFonts w:hint="eastAsia" w:ascii="宋体" w:hAnsi="宋体" w:cs="宋体"/>
          <w:color w:val="000000"/>
          <w:sz w:val="21"/>
          <w:szCs w:val="21"/>
        </w:rPr>
        <w:t>学院研究决定，可以作出解除处分决定，并以书面形式通知本人。</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lang w:eastAsia="zh-CN"/>
        </w:rPr>
        <w:t>（三）</w:t>
      </w:r>
      <w:r>
        <w:rPr>
          <w:rFonts w:hint="eastAsia" w:ascii="宋体" w:hAnsi="宋体" w:cs="宋体"/>
          <w:color w:val="000000"/>
          <w:sz w:val="21"/>
          <w:szCs w:val="21"/>
        </w:rPr>
        <w:t>受留校察看处分的学生，在察看期间（从处分之日起一年内）</w:t>
      </w:r>
      <w:r>
        <w:rPr>
          <w:rFonts w:hint="eastAsia" w:ascii="宋体" w:hAnsi="宋体" w:cs="宋体"/>
          <w:color w:val="000000"/>
          <w:sz w:val="21"/>
          <w:szCs w:val="21"/>
          <w:lang w:eastAsia="zh-CN"/>
        </w:rPr>
        <w:t>没</w:t>
      </w:r>
      <w:r>
        <w:rPr>
          <w:rFonts w:hint="eastAsia" w:ascii="宋体" w:hAnsi="宋体" w:cs="宋体"/>
          <w:color w:val="000000"/>
          <w:sz w:val="21"/>
          <w:szCs w:val="21"/>
        </w:rPr>
        <w:t>有进步表现，按期</w:t>
      </w:r>
      <w:r>
        <w:rPr>
          <w:rFonts w:hint="eastAsia" w:ascii="宋体" w:hAnsi="宋体" w:cs="宋体"/>
          <w:color w:val="000000"/>
          <w:sz w:val="21"/>
          <w:szCs w:val="21"/>
          <w:lang w:eastAsia="zh-CN"/>
        </w:rPr>
        <w:t>不能</w:t>
      </w:r>
      <w:r>
        <w:rPr>
          <w:rFonts w:hint="eastAsia" w:ascii="宋体" w:hAnsi="宋体" w:cs="宋体"/>
          <w:color w:val="000000"/>
          <w:sz w:val="21"/>
          <w:szCs w:val="21"/>
        </w:rPr>
        <w:t>解除</w:t>
      </w:r>
      <w:r>
        <w:rPr>
          <w:rFonts w:hint="eastAsia" w:ascii="宋体" w:hAnsi="宋体" w:cs="宋体"/>
          <w:color w:val="000000"/>
          <w:sz w:val="21"/>
          <w:szCs w:val="21"/>
          <w:lang w:eastAsia="zh-CN"/>
        </w:rPr>
        <w:t>处分</w:t>
      </w:r>
      <w:r>
        <w:rPr>
          <w:rFonts w:hint="eastAsia" w:ascii="宋体" w:hAnsi="宋体" w:cs="宋体"/>
          <w:color w:val="000000"/>
          <w:sz w:val="21"/>
          <w:szCs w:val="21"/>
        </w:rPr>
        <w:t>，</w:t>
      </w:r>
      <w:r>
        <w:rPr>
          <w:rFonts w:hint="eastAsia" w:ascii="宋体" w:hAnsi="宋体" w:cs="宋体"/>
          <w:color w:val="000000"/>
          <w:sz w:val="21"/>
          <w:szCs w:val="21"/>
          <w:lang w:eastAsia="zh-CN"/>
        </w:rPr>
        <w:t>可以</w:t>
      </w:r>
      <w:r>
        <w:rPr>
          <w:rFonts w:hint="eastAsia" w:ascii="宋体" w:hAnsi="宋体" w:cs="宋体"/>
          <w:color w:val="000000"/>
          <w:sz w:val="21"/>
          <w:szCs w:val="21"/>
        </w:rPr>
        <w:t>给予开除学籍</w:t>
      </w:r>
      <w:r>
        <w:rPr>
          <w:rFonts w:hint="eastAsia" w:ascii="宋体" w:hAnsi="宋体" w:cs="宋体"/>
          <w:color w:val="000000"/>
          <w:sz w:val="21"/>
          <w:szCs w:val="21"/>
          <w:lang w:eastAsia="zh-CN"/>
        </w:rPr>
        <w:t>处分</w:t>
      </w:r>
      <w:r>
        <w:rPr>
          <w:rFonts w:hint="eastAsia" w:ascii="宋体" w:hAnsi="宋体" w:cs="宋体"/>
          <w:color w:val="000000"/>
          <w:sz w:val="21"/>
          <w:szCs w:val="21"/>
        </w:rPr>
        <w:t>。</w:t>
      </w:r>
    </w:p>
    <w:p>
      <w:pPr>
        <w:adjustRightInd w:val="0"/>
        <w:snapToGrid w:val="0"/>
        <w:spacing w:line="400" w:lineRule="exact"/>
        <w:ind w:left="626" w:leftChars="208" w:hanging="210" w:hangingChars="100"/>
        <w:jc w:val="both"/>
        <w:rPr>
          <w:rFonts w:hint="eastAsia" w:ascii="宋体" w:hAnsi="宋体" w:cs="宋体"/>
          <w:color w:val="000000"/>
          <w:sz w:val="21"/>
          <w:szCs w:val="21"/>
          <w:lang w:eastAsia="zh-CN"/>
        </w:rPr>
      </w:pPr>
      <w:r>
        <w:rPr>
          <w:rFonts w:hint="eastAsia" w:ascii="宋体" w:hAnsi="宋体" w:cs="宋体"/>
          <w:color w:val="000000"/>
          <w:sz w:val="21"/>
          <w:szCs w:val="21"/>
        </w:rPr>
        <w:t>学生的处理、处分及解除处分材料，</w:t>
      </w:r>
      <w:r>
        <w:rPr>
          <w:rFonts w:hint="eastAsia" w:ascii="宋体" w:hAnsi="宋体" w:cs="宋体"/>
          <w:color w:val="000000"/>
          <w:sz w:val="21"/>
          <w:szCs w:val="21"/>
          <w:lang w:eastAsia="zh-CN"/>
        </w:rPr>
        <w:t>学院将</w:t>
      </w:r>
      <w:r>
        <w:rPr>
          <w:rFonts w:hint="eastAsia" w:ascii="宋体" w:hAnsi="宋体" w:cs="宋体"/>
          <w:color w:val="000000"/>
          <w:sz w:val="21"/>
          <w:szCs w:val="21"/>
        </w:rPr>
        <w:t>真实完整地归入</w:t>
      </w:r>
      <w:r>
        <w:rPr>
          <w:rFonts w:hint="eastAsia" w:ascii="宋体" w:hAnsi="宋体" w:cs="宋体"/>
          <w:color w:val="000000"/>
          <w:sz w:val="21"/>
          <w:szCs w:val="21"/>
          <w:lang w:eastAsia="zh-CN"/>
        </w:rPr>
        <w:t>学院</w:t>
      </w:r>
      <w:r>
        <w:rPr>
          <w:rFonts w:hint="eastAsia" w:ascii="宋体" w:hAnsi="宋体" w:cs="宋体"/>
          <w:color w:val="000000"/>
          <w:sz w:val="21"/>
          <w:szCs w:val="21"/>
        </w:rPr>
        <w:t>文书档案和本人档案</w:t>
      </w:r>
      <w:r>
        <w:rPr>
          <w:rFonts w:hint="eastAsia" w:ascii="宋体" w:hAnsi="宋体" w:cs="宋体"/>
          <w:color w:val="000000"/>
          <w:sz w:val="21"/>
          <w:szCs w:val="21"/>
          <w:lang w:eastAsia="zh-CN"/>
        </w:rPr>
        <w:t>。</w:t>
      </w:r>
    </w:p>
    <w:p>
      <w:pPr>
        <w:adjustRightInd w:val="0"/>
        <w:snapToGrid w:val="0"/>
        <w:spacing w:line="400" w:lineRule="exact"/>
        <w:ind w:left="627" w:leftChars="208" w:hanging="211" w:hangingChars="100"/>
        <w:jc w:val="both"/>
        <w:rPr>
          <w:rFonts w:hint="eastAsia" w:ascii="宋体" w:hAnsi="宋体" w:cs="宋体"/>
          <w:color w:val="000000"/>
          <w:sz w:val="21"/>
          <w:szCs w:val="21"/>
        </w:rPr>
      </w:pPr>
      <w:r>
        <w:rPr>
          <w:rFonts w:hint="eastAsia" w:ascii="宋体" w:hAnsi="宋体" w:cs="宋体"/>
          <w:b/>
          <w:bCs/>
          <w:color w:val="000000"/>
          <w:sz w:val="21"/>
          <w:szCs w:val="21"/>
        </w:rPr>
        <w:t>第</w:t>
      </w:r>
      <w:r>
        <w:rPr>
          <w:rFonts w:hint="eastAsia" w:ascii="宋体" w:hAnsi="宋体" w:cs="宋体"/>
          <w:b/>
          <w:bCs/>
          <w:color w:val="000000"/>
          <w:sz w:val="21"/>
          <w:szCs w:val="21"/>
          <w:lang w:eastAsia="zh-CN"/>
        </w:rPr>
        <w:t>二</w:t>
      </w:r>
      <w:r>
        <w:rPr>
          <w:rFonts w:hint="eastAsia" w:ascii="宋体" w:hAnsi="宋体" w:cs="宋体"/>
          <w:b/>
          <w:bCs/>
          <w:color w:val="000000"/>
          <w:sz w:val="21"/>
          <w:szCs w:val="21"/>
        </w:rPr>
        <w:t xml:space="preserve">条 </w:t>
      </w:r>
      <w:r>
        <w:rPr>
          <w:rFonts w:hint="eastAsia" w:ascii="宋体" w:hAnsi="宋体" w:cs="宋体"/>
          <w:color w:val="000000"/>
          <w:sz w:val="21"/>
          <w:szCs w:val="21"/>
        </w:rPr>
        <w:t xml:space="preserve"> 学生违反校规校纪，有下列情形之一，且危害后果较轻的，可以从轻处分：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 xml:space="preserve">（一）能主动承认错误，如实交待错误事实，检查认识深刻，有悔改表现； </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 xml:space="preserve">（二）确系他人胁迫或诱骗，并能主动揭发，认错态度好； </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（三）其他可从轻处分的情形。</w:t>
      </w:r>
    </w:p>
    <w:p>
      <w:pPr>
        <w:adjustRightInd w:val="0"/>
        <w:snapToGrid w:val="0"/>
        <w:spacing w:line="400" w:lineRule="exact"/>
        <w:jc w:val="both"/>
        <w:rPr>
          <w:rFonts w:hint="eastAsia" w:ascii="宋体" w:hAnsi="宋体" w:cs="宋体"/>
          <w:color w:val="000000"/>
          <w:sz w:val="21"/>
          <w:szCs w:val="21"/>
        </w:rPr>
      </w:pPr>
      <w:r>
        <w:rPr>
          <w:rFonts w:hint="eastAsia" w:ascii="宋体" w:hAnsi="宋体" w:cs="宋体"/>
          <w:b/>
          <w:bCs/>
          <w:color w:val="000000"/>
          <w:sz w:val="21"/>
          <w:szCs w:val="21"/>
        </w:rPr>
        <w:t>第</w:t>
      </w:r>
      <w:r>
        <w:rPr>
          <w:rFonts w:hint="eastAsia" w:ascii="宋体" w:hAnsi="宋体" w:cs="宋体"/>
          <w:b/>
          <w:bCs/>
          <w:color w:val="000000"/>
          <w:sz w:val="21"/>
          <w:szCs w:val="21"/>
          <w:lang w:eastAsia="zh-CN"/>
        </w:rPr>
        <w:t>三</w:t>
      </w:r>
      <w:r>
        <w:rPr>
          <w:rFonts w:hint="eastAsia" w:ascii="宋体" w:hAnsi="宋体" w:cs="宋体"/>
          <w:b/>
          <w:bCs/>
          <w:color w:val="000000"/>
          <w:sz w:val="21"/>
          <w:szCs w:val="21"/>
        </w:rPr>
        <w:t xml:space="preserve">条  </w:t>
      </w:r>
      <w:r>
        <w:rPr>
          <w:rFonts w:hint="eastAsia" w:ascii="宋体" w:hAnsi="宋体" w:cs="宋体"/>
          <w:color w:val="000000"/>
          <w:sz w:val="21"/>
          <w:szCs w:val="21"/>
        </w:rPr>
        <w:t>学生违反校规校纪，有下列情形之一的，应当从重处分：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（一）故意隐瞒、歪曲、捏造事实，以及妨碍有关部门、单位调查，或者拒不承认错误；</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（二）对有关人员打击报复、威胁、恫吓；</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（三）在校期间曾受过一次处分，第二次违纪；</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（四）同时有两种以上违纪行为（含两种）；</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（五）伙同校外人员，违反法律法规、校规校纪；</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（六）涉外活动违纪；</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（七）违纪群体中的组织、策划者；</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（八）酒后滋事的；</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（九）其他应当予从重处分的情形。</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 xml:space="preserve"> </w:t>
      </w:r>
      <w:r>
        <w:rPr>
          <w:rFonts w:hint="eastAsia" w:ascii="宋体" w:hAnsi="宋体" w:cs="宋体"/>
          <w:b/>
          <w:bCs/>
          <w:color w:val="000000"/>
          <w:sz w:val="21"/>
          <w:szCs w:val="21"/>
        </w:rPr>
        <w:t xml:space="preserve">第四条 </w:t>
      </w:r>
      <w:r>
        <w:rPr>
          <w:rFonts w:hint="eastAsia" w:ascii="宋体" w:hAnsi="宋体" w:cs="宋体"/>
          <w:color w:val="000000"/>
          <w:sz w:val="21"/>
          <w:szCs w:val="21"/>
        </w:rPr>
        <w:t xml:space="preserve"> 学生有下列情形之一的，给予开除学籍处分：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（一）违反宪法，反对四项基本原则、破坏安定团结、扰乱社会秩序的；</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（二）触犯国家法律，构成刑事犯罪的；</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（三）受到治安管理处罚，情节严重、性质恶劣的；</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（四）代替他人或者让他人代替自己参加考试、组织作弊、使用通讯设备或其他器材作弊、向他人出售考试试题或答案牟取利益，以及其他严重作弊或扰乱考试秩序行为的；</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（五）论文</w:t>
      </w:r>
      <w:r>
        <w:rPr>
          <w:rFonts w:hint="eastAsia" w:ascii="宋体" w:hAnsi="宋体" w:cs="宋体"/>
          <w:color w:val="000000"/>
          <w:sz w:val="21"/>
          <w:szCs w:val="21"/>
          <w:lang w:eastAsia="zh-CN"/>
        </w:rPr>
        <w:t>、毕业设计及</w:t>
      </w:r>
      <w:r>
        <w:rPr>
          <w:rFonts w:hint="eastAsia" w:ascii="宋体" w:hAnsi="宋体" w:cs="宋体"/>
          <w:color w:val="000000"/>
          <w:sz w:val="21"/>
          <w:szCs w:val="21"/>
        </w:rPr>
        <w:t>公开发表的研究成果存在抄袭、篡改、伪造等学术不端行为，情节严重的，或者代写论文、买卖论文的；</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（六）违反</w:t>
      </w:r>
      <w:r>
        <w:rPr>
          <w:rFonts w:hint="eastAsia" w:ascii="宋体" w:hAnsi="宋体" w:cs="宋体"/>
          <w:color w:val="000000"/>
          <w:sz w:val="21"/>
          <w:szCs w:val="21"/>
          <w:lang w:eastAsia="zh-CN"/>
        </w:rPr>
        <w:t>教育部</w:t>
      </w:r>
      <w:r>
        <w:rPr>
          <w:rFonts w:hint="eastAsia" w:ascii="宋体" w:hAnsi="宋体" w:cs="宋体"/>
          <w:color w:val="000000"/>
          <w:sz w:val="21"/>
          <w:szCs w:val="21"/>
          <w:lang w:val="en-US" w:eastAsia="zh-CN"/>
        </w:rPr>
        <w:t>41号令</w:t>
      </w:r>
      <w:r>
        <w:rPr>
          <w:rFonts w:hint="eastAsia" w:ascii="宋体" w:hAnsi="宋体" w:cs="宋体"/>
          <w:color w:val="000000"/>
          <w:sz w:val="21"/>
          <w:szCs w:val="21"/>
        </w:rPr>
        <w:t>和</w:t>
      </w:r>
      <w:r>
        <w:rPr>
          <w:rFonts w:hint="eastAsia" w:ascii="宋体" w:hAnsi="宋体" w:cs="宋体"/>
          <w:color w:val="000000"/>
          <w:sz w:val="21"/>
          <w:szCs w:val="21"/>
          <w:lang w:eastAsia="zh-CN"/>
        </w:rPr>
        <w:t>学院</w:t>
      </w:r>
      <w:r>
        <w:rPr>
          <w:rFonts w:hint="eastAsia" w:ascii="宋体" w:hAnsi="宋体" w:cs="宋体"/>
          <w:color w:val="000000"/>
          <w:sz w:val="21"/>
          <w:szCs w:val="21"/>
        </w:rPr>
        <w:t>规定，严重影响</w:t>
      </w:r>
      <w:r>
        <w:rPr>
          <w:rFonts w:hint="eastAsia" w:ascii="宋体" w:hAnsi="宋体" w:cs="宋体"/>
          <w:color w:val="000000"/>
          <w:sz w:val="21"/>
          <w:szCs w:val="21"/>
          <w:lang w:eastAsia="zh-CN"/>
        </w:rPr>
        <w:t>学院</w:t>
      </w:r>
      <w:r>
        <w:rPr>
          <w:rFonts w:hint="eastAsia" w:ascii="宋体" w:hAnsi="宋体" w:cs="宋体"/>
          <w:color w:val="000000"/>
          <w:sz w:val="21"/>
          <w:szCs w:val="21"/>
        </w:rPr>
        <w:t>教育教学秩序、生活秩序以及公共场所管理秩序的；</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（七）侵害其他个人、组织合法权益，造成严重后果的；</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（八）屡次违反</w:t>
      </w:r>
      <w:r>
        <w:rPr>
          <w:rFonts w:hint="eastAsia" w:ascii="宋体" w:hAnsi="宋体" w:cs="宋体"/>
          <w:color w:val="000000"/>
          <w:sz w:val="21"/>
          <w:szCs w:val="21"/>
          <w:lang w:eastAsia="zh-CN"/>
        </w:rPr>
        <w:t>学院</w:t>
      </w:r>
      <w:r>
        <w:rPr>
          <w:rFonts w:hint="eastAsia" w:ascii="宋体" w:hAnsi="宋体" w:cs="宋体"/>
          <w:color w:val="000000"/>
          <w:sz w:val="21"/>
          <w:szCs w:val="21"/>
        </w:rPr>
        <w:t>规定受到纪律处分，经教育不改的。</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第五条</w:t>
      </w:r>
      <w:r>
        <w:rPr>
          <w:rFonts w:hint="eastAsia" w:ascii="宋体" w:hAnsi="宋体" w:cs="宋体"/>
          <w:color w:val="000000"/>
          <w:sz w:val="21"/>
          <w:szCs w:val="21"/>
        </w:rPr>
        <w:t xml:space="preserve">  因违法犯罪受到处罚的，视其情节</w:t>
      </w:r>
      <w:r>
        <w:rPr>
          <w:rFonts w:hint="eastAsia" w:ascii="宋体" w:hAnsi="宋体" w:cs="宋体"/>
          <w:color w:val="000000"/>
          <w:sz w:val="21"/>
          <w:szCs w:val="21"/>
          <w:lang w:eastAsia="zh-CN"/>
        </w:rPr>
        <w:t>，</w:t>
      </w:r>
      <w:r>
        <w:rPr>
          <w:rFonts w:hint="eastAsia" w:ascii="宋体" w:hAnsi="宋体" w:cs="宋体"/>
          <w:color w:val="000000"/>
          <w:sz w:val="21"/>
          <w:szCs w:val="21"/>
        </w:rPr>
        <w:t>给予下列处分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（一）因违法犯罪被免予刑事处罚或被处以治安拘留者，给予记过以上处分。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（二）被处以治安警告、治安罚款的，或被人民法院训诫责令其具结悔过者，给予警告以上处分。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（三）被解除刑事拘留的，视其有无违法违纪行为及情节轻重给予</w:t>
      </w:r>
      <w:r>
        <w:rPr>
          <w:rFonts w:hint="eastAsia" w:ascii="宋体" w:hAnsi="宋体" w:cs="宋体"/>
          <w:color w:val="000000"/>
          <w:sz w:val="21"/>
          <w:szCs w:val="21"/>
          <w:lang w:eastAsia="zh-CN"/>
        </w:rPr>
        <w:t>相应</w:t>
      </w:r>
      <w:r>
        <w:rPr>
          <w:rFonts w:hint="eastAsia" w:ascii="宋体" w:hAnsi="宋体" w:cs="宋体"/>
          <w:color w:val="000000"/>
          <w:sz w:val="21"/>
          <w:szCs w:val="21"/>
        </w:rPr>
        <w:t>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 xml:space="preserve">第六条 </w:t>
      </w:r>
      <w:r>
        <w:rPr>
          <w:rFonts w:hint="eastAsia" w:ascii="宋体" w:hAnsi="宋体" w:cs="宋体"/>
          <w:color w:val="000000"/>
          <w:sz w:val="21"/>
          <w:szCs w:val="21"/>
        </w:rPr>
        <w:t xml:space="preserve"> 从事非法的社会、政治、宗教活动，有下列情形之一者，视其情节</w:t>
      </w:r>
      <w:r>
        <w:rPr>
          <w:rFonts w:hint="eastAsia" w:ascii="宋体" w:hAnsi="宋体" w:cs="宋体"/>
          <w:color w:val="000000"/>
          <w:sz w:val="21"/>
          <w:szCs w:val="21"/>
          <w:lang w:eastAsia="zh-CN"/>
        </w:rPr>
        <w:t>，</w:t>
      </w:r>
      <w:r>
        <w:rPr>
          <w:rFonts w:hint="eastAsia" w:ascii="宋体" w:hAnsi="宋体" w:cs="宋体"/>
          <w:color w:val="000000"/>
          <w:sz w:val="21"/>
          <w:szCs w:val="21"/>
        </w:rPr>
        <w:t>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（一）违反《中华人民共和国游行示威法》或其它有关法律法规，组织、参加未经批准的游行、示威活动；</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（二）在校园内书写、张贴、散发危害国家政权和社会稳定的标语、条幅、漫画、传单、光盘等信息资料以及煽动闹事和散布危害国家安全言论及谣言。</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（三）组织、成立、加入非法社会团体或组织，从事非法活动；</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（四）组织开展未经批准的社会政治、学术活动或举办未经批准的沙龙、俱乐部等；</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（五）违反学生社团管理的有关规定，组织成立未经批准的学生社团并开展活动，出版刊物，或以合法学生社团的名义开展非法活动，或有其他违反社团管理规定并造成严重后果的行为；</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（六）参与非法传销和进行邪教、封建迷信活动以及在校园内进行传教或宗教活动。</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第</w:t>
      </w:r>
      <w:r>
        <w:rPr>
          <w:rFonts w:hint="eastAsia" w:ascii="宋体" w:hAnsi="宋体" w:cs="宋体"/>
          <w:b/>
          <w:bCs/>
          <w:color w:val="000000"/>
          <w:sz w:val="21"/>
          <w:szCs w:val="21"/>
          <w:lang w:eastAsia="zh-CN"/>
        </w:rPr>
        <w:t>七</w:t>
      </w:r>
      <w:r>
        <w:rPr>
          <w:rFonts w:hint="eastAsia" w:ascii="宋体" w:hAnsi="宋体" w:cs="宋体"/>
          <w:b/>
          <w:bCs/>
          <w:color w:val="000000"/>
          <w:sz w:val="21"/>
          <w:szCs w:val="21"/>
        </w:rPr>
        <w:t>条</w:t>
      </w:r>
      <w:r>
        <w:rPr>
          <w:rFonts w:hint="eastAsia" w:ascii="宋体" w:hAnsi="宋体" w:cs="宋体"/>
          <w:color w:val="000000"/>
          <w:sz w:val="21"/>
          <w:szCs w:val="21"/>
        </w:rPr>
        <w:t xml:space="preserve">  对</w:t>
      </w:r>
      <w:r>
        <w:rPr>
          <w:rFonts w:hint="eastAsia" w:ascii="宋体" w:hAnsi="宋体" w:cs="宋体"/>
          <w:color w:val="000000"/>
          <w:sz w:val="21"/>
          <w:szCs w:val="21"/>
          <w:lang w:eastAsia="zh-CN"/>
        </w:rPr>
        <w:t>酗酒、</w:t>
      </w:r>
      <w:r>
        <w:rPr>
          <w:rFonts w:hint="eastAsia" w:ascii="宋体" w:hAnsi="宋体" w:cs="宋体"/>
          <w:color w:val="000000"/>
          <w:sz w:val="21"/>
          <w:szCs w:val="21"/>
        </w:rPr>
        <w:t>寻衅滋事、打架斗殴者，视其情节</w:t>
      </w:r>
      <w:r>
        <w:rPr>
          <w:rFonts w:hint="eastAsia" w:ascii="宋体" w:hAnsi="宋体" w:cs="宋体"/>
          <w:color w:val="000000"/>
          <w:sz w:val="21"/>
          <w:szCs w:val="21"/>
          <w:lang w:eastAsia="zh-CN"/>
        </w:rPr>
        <w:t>，</w:t>
      </w:r>
      <w:r>
        <w:rPr>
          <w:rFonts w:hint="eastAsia" w:ascii="宋体" w:hAnsi="宋体" w:cs="宋体"/>
          <w:color w:val="000000"/>
          <w:sz w:val="21"/>
          <w:szCs w:val="21"/>
        </w:rPr>
        <w:t>给予下列处分：</w:t>
      </w:r>
    </w:p>
    <w:p>
      <w:pPr>
        <w:widowControl/>
        <w:shd w:val="clear" w:color="auto" w:fill="FFFFFF"/>
        <w:snapToGrid w:val="0"/>
        <w:spacing w:line="400" w:lineRule="exact"/>
        <w:ind w:right="480" w:firstLine="420"/>
        <w:rPr>
          <w:rFonts w:hint="eastAsia" w:ascii="宋体" w:hAnsi="宋体" w:cs="宋体"/>
          <w:color w:val="000000"/>
          <w:sz w:val="21"/>
          <w:szCs w:val="21"/>
          <w:lang w:val="en-US" w:eastAsia="zh-CN"/>
        </w:rPr>
      </w:pPr>
      <w:r>
        <w:rPr>
          <w:rFonts w:hint="eastAsia" w:ascii="宋体" w:hAnsi="宋体" w:cs="宋体"/>
          <w:color w:val="000000"/>
          <w:sz w:val="21"/>
          <w:szCs w:val="21"/>
          <w:lang w:eastAsia="zh-CN"/>
        </w:rPr>
        <w:t>（一）</w:t>
      </w:r>
      <w:r>
        <w:rPr>
          <w:rFonts w:hint="eastAsia" w:ascii="宋体" w:hAnsi="宋体" w:cs="宋体"/>
          <w:color w:val="000000"/>
          <w:sz w:val="21"/>
          <w:szCs w:val="21"/>
        </w:rPr>
        <w:t>学生酗酒，一经发现立即进行批评教育，坚持不改者给予警告以上处分。凡酗酒闹事、扰乱正常教学和公共秩序造成不良后果者，视其情节给予</w:t>
      </w:r>
      <w:r>
        <w:rPr>
          <w:rFonts w:hint="eastAsia" w:ascii="宋体" w:hAnsi="宋体" w:cs="宋体"/>
          <w:color w:val="000000"/>
          <w:sz w:val="21"/>
          <w:szCs w:val="21"/>
          <w:lang w:eastAsia="zh-CN"/>
        </w:rPr>
        <w:t>严重</w:t>
      </w:r>
      <w:r>
        <w:rPr>
          <w:rFonts w:hint="eastAsia" w:ascii="宋体" w:hAnsi="宋体" w:cs="宋体"/>
          <w:color w:val="000000"/>
          <w:sz w:val="21"/>
          <w:szCs w:val="21"/>
        </w:rPr>
        <w:t>警告以上处分。</w:t>
      </w:r>
      <w:r>
        <w:rPr>
          <w:rFonts w:hint="eastAsia" w:ascii="宋体" w:hAnsi="宋体" w:cs="宋体"/>
          <w:color w:val="000000"/>
          <w:sz w:val="21"/>
          <w:szCs w:val="21"/>
          <w:lang w:val="en-US" w:eastAsia="zh-CN"/>
        </w:rPr>
        <w:t xml:space="preserve">  </w:t>
      </w:r>
    </w:p>
    <w:p>
      <w:pPr>
        <w:widowControl/>
        <w:shd w:val="clear" w:color="auto" w:fill="FFFFFF"/>
        <w:snapToGrid w:val="0"/>
        <w:spacing w:line="400" w:lineRule="exact"/>
        <w:ind w:right="480" w:firstLine="420"/>
        <w:rPr>
          <w:rFonts w:hint="eastAsia" w:ascii="宋体" w:hAnsi="宋体" w:cs="宋体"/>
          <w:color w:val="000000"/>
          <w:sz w:val="21"/>
          <w:szCs w:val="21"/>
        </w:rPr>
      </w:pPr>
      <w:r>
        <w:rPr>
          <w:rFonts w:hint="eastAsia" w:ascii="宋体" w:hAnsi="宋体" w:cs="宋体"/>
          <w:color w:val="000000"/>
          <w:sz w:val="21"/>
          <w:szCs w:val="21"/>
          <w:lang w:val="en-US" w:eastAsia="zh-CN"/>
        </w:rPr>
        <w:t>（二）</w:t>
      </w:r>
      <w:r>
        <w:rPr>
          <w:rFonts w:hint="eastAsia" w:ascii="宋体" w:hAnsi="宋体" w:cs="宋体"/>
          <w:color w:val="000000"/>
          <w:sz w:val="21"/>
          <w:szCs w:val="21"/>
        </w:rPr>
        <w:t>行凶打人者，给予警告以上处分，致他人轻伤或轻微伤者给予记过</w:t>
      </w:r>
      <w:r>
        <w:rPr>
          <w:rFonts w:hint="eastAsia" w:ascii="宋体" w:hAnsi="宋体" w:cs="宋体"/>
          <w:color w:val="000000"/>
          <w:sz w:val="21"/>
          <w:szCs w:val="21"/>
          <w:lang w:eastAsia="zh-CN"/>
        </w:rPr>
        <w:t>以上</w:t>
      </w:r>
      <w:r>
        <w:rPr>
          <w:rFonts w:hint="eastAsia" w:ascii="宋体" w:hAnsi="宋体" w:cs="宋体"/>
          <w:color w:val="000000"/>
          <w:sz w:val="21"/>
          <w:szCs w:val="21"/>
        </w:rPr>
        <w:t>处分，致他人重伤者给予开除学籍处分。</w:t>
      </w:r>
    </w:p>
    <w:p>
      <w:pPr>
        <w:widowControl/>
        <w:shd w:val="clear" w:color="auto" w:fill="FFFFFF"/>
        <w:snapToGrid w:val="0"/>
        <w:spacing w:line="400" w:lineRule="exact"/>
        <w:ind w:right="480"/>
        <w:rPr>
          <w:rFonts w:hint="eastAsia" w:ascii="宋体" w:hAnsi="宋体" w:cs="宋体"/>
          <w:color w:val="000000"/>
          <w:sz w:val="21"/>
          <w:szCs w:val="21"/>
        </w:rPr>
      </w:pPr>
      <w:r>
        <w:rPr>
          <w:rFonts w:hint="eastAsia" w:ascii="宋体" w:hAnsi="宋体" w:cs="宋体"/>
          <w:color w:val="000000"/>
          <w:sz w:val="21"/>
          <w:szCs w:val="21"/>
          <w:lang w:eastAsia="zh-CN"/>
        </w:rPr>
        <w:t>（三）</w:t>
      </w:r>
      <w:r>
        <w:rPr>
          <w:rFonts w:hint="eastAsia" w:ascii="宋体" w:hAnsi="宋体" w:cs="宋体"/>
          <w:color w:val="000000"/>
          <w:sz w:val="21"/>
          <w:szCs w:val="21"/>
        </w:rPr>
        <w:t>参与打架斗殴、动手者给予</w:t>
      </w:r>
      <w:r>
        <w:rPr>
          <w:rFonts w:hint="eastAsia" w:ascii="宋体" w:hAnsi="宋体" w:cs="宋体"/>
          <w:color w:val="000000"/>
          <w:sz w:val="21"/>
          <w:szCs w:val="21"/>
          <w:lang w:eastAsia="zh-CN"/>
        </w:rPr>
        <w:t>严重</w:t>
      </w:r>
      <w:r>
        <w:rPr>
          <w:rFonts w:hint="eastAsia" w:ascii="宋体" w:hAnsi="宋体" w:cs="宋体"/>
          <w:color w:val="000000"/>
          <w:sz w:val="21"/>
          <w:szCs w:val="21"/>
        </w:rPr>
        <w:t>警告以上处分，致他人轻伤或轻微伤者给予</w:t>
      </w:r>
      <w:r>
        <w:rPr>
          <w:rFonts w:hint="eastAsia" w:ascii="宋体" w:hAnsi="宋体" w:cs="宋体"/>
          <w:color w:val="000000"/>
          <w:sz w:val="21"/>
          <w:szCs w:val="21"/>
          <w:lang w:eastAsia="zh-CN"/>
        </w:rPr>
        <w:t>记过</w:t>
      </w:r>
      <w:r>
        <w:rPr>
          <w:rFonts w:hint="eastAsia" w:ascii="宋体" w:hAnsi="宋体" w:cs="宋体"/>
          <w:color w:val="000000"/>
          <w:sz w:val="21"/>
          <w:szCs w:val="21"/>
        </w:rPr>
        <w:t>以上处分，致他人重伤者给予开除学籍处分。</w:t>
      </w:r>
    </w:p>
    <w:p>
      <w:pPr>
        <w:widowControl/>
        <w:shd w:val="clear" w:color="auto" w:fill="FFFFFF"/>
        <w:snapToGrid w:val="0"/>
        <w:spacing w:line="400" w:lineRule="exact"/>
        <w:ind w:right="480" w:firstLine="420"/>
        <w:rPr>
          <w:rFonts w:hint="eastAsia" w:ascii="宋体" w:hAnsi="宋体" w:cs="宋体"/>
          <w:color w:val="000000"/>
          <w:sz w:val="21"/>
          <w:szCs w:val="21"/>
        </w:rPr>
      </w:pPr>
      <w:r>
        <w:rPr>
          <w:rFonts w:hint="eastAsia" w:ascii="宋体" w:hAnsi="宋体" w:cs="宋体"/>
          <w:color w:val="000000"/>
          <w:sz w:val="21"/>
          <w:szCs w:val="21"/>
          <w:lang w:val="en-US" w:eastAsia="zh-CN"/>
        </w:rPr>
        <w:t>(四)</w:t>
      </w:r>
      <w:r>
        <w:rPr>
          <w:rFonts w:hint="eastAsia" w:ascii="宋体" w:hAnsi="宋体" w:cs="宋体"/>
          <w:color w:val="000000"/>
          <w:sz w:val="21"/>
          <w:szCs w:val="21"/>
        </w:rPr>
        <w:t>邀校外人员来校，恶语谩骂或威胁师生人身安全，给予严重警告</w:t>
      </w:r>
      <w:r>
        <w:rPr>
          <w:rFonts w:hint="eastAsia" w:ascii="宋体" w:hAnsi="宋体" w:cs="宋体"/>
          <w:color w:val="000000"/>
          <w:sz w:val="21"/>
          <w:szCs w:val="21"/>
          <w:lang w:eastAsia="zh-CN"/>
        </w:rPr>
        <w:t>以上</w:t>
      </w:r>
      <w:r>
        <w:rPr>
          <w:rFonts w:hint="eastAsia" w:ascii="宋体" w:hAnsi="宋体" w:cs="宋体"/>
          <w:color w:val="000000"/>
          <w:sz w:val="21"/>
          <w:szCs w:val="21"/>
        </w:rPr>
        <w:t>处分，行凶打人给予记过</w:t>
      </w:r>
      <w:r>
        <w:rPr>
          <w:rFonts w:hint="eastAsia" w:ascii="宋体" w:hAnsi="宋体" w:cs="宋体"/>
          <w:color w:val="000000"/>
          <w:sz w:val="21"/>
          <w:szCs w:val="21"/>
          <w:lang w:eastAsia="zh-CN"/>
        </w:rPr>
        <w:t>以上</w:t>
      </w:r>
      <w:r>
        <w:rPr>
          <w:rFonts w:hint="eastAsia" w:ascii="宋体" w:hAnsi="宋体" w:cs="宋体"/>
          <w:color w:val="000000"/>
          <w:sz w:val="21"/>
          <w:szCs w:val="21"/>
        </w:rPr>
        <w:t>处分，致他人轻伤或轻微伤给予留校察看处分，重伤给予开除学籍处分。</w:t>
      </w:r>
    </w:p>
    <w:p>
      <w:pPr>
        <w:widowControl/>
        <w:shd w:val="clear" w:color="auto" w:fill="FFFFFF"/>
        <w:snapToGrid w:val="0"/>
        <w:spacing w:line="400" w:lineRule="exact"/>
        <w:ind w:right="480" w:firstLine="420"/>
        <w:rPr>
          <w:rFonts w:hint="eastAsia" w:ascii="宋体" w:hAnsi="宋体" w:cs="宋体"/>
          <w:color w:val="000000"/>
          <w:sz w:val="21"/>
          <w:szCs w:val="21"/>
        </w:rPr>
      </w:pPr>
      <w:r>
        <w:rPr>
          <w:rFonts w:hint="eastAsia" w:ascii="宋体" w:hAnsi="宋体" w:cs="宋体"/>
          <w:color w:val="000000"/>
          <w:sz w:val="21"/>
          <w:szCs w:val="21"/>
          <w:lang w:val="en-US" w:eastAsia="zh-CN"/>
        </w:rPr>
        <w:t>（五）</w:t>
      </w:r>
      <w:r>
        <w:rPr>
          <w:rFonts w:hint="eastAsia" w:ascii="宋体" w:hAnsi="宋体" w:cs="宋体"/>
          <w:color w:val="000000"/>
          <w:sz w:val="21"/>
          <w:szCs w:val="21"/>
        </w:rPr>
        <w:t>凡持有凶器或持凶器打人者加重一级处分。</w:t>
      </w:r>
    </w:p>
    <w:p>
      <w:pPr>
        <w:widowControl/>
        <w:shd w:val="clear" w:color="auto" w:fill="FFFFFF"/>
        <w:snapToGrid w:val="0"/>
        <w:spacing w:line="400" w:lineRule="exact"/>
        <w:ind w:right="480"/>
        <w:rPr>
          <w:rFonts w:hint="eastAsia" w:ascii="宋体" w:hAnsi="宋体" w:cs="宋体"/>
          <w:color w:val="000000"/>
          <w:sz w:val="21"/>
          <w:szCs w:val="21"/>
        </w:rPr>
      </w:pPr>
      <w:r>
        <w:rPr>
          <w:rFonts w:hint="eastAsia" w:ascii="宋体" w:hAnsi="宋体" w:cs="宋体"/>
          <w:color w:val="000000"/>
          <w:sz w:val="21"/>
          <w:szCs w:val="21"/>
          <w:lang w:eastAsia="zh-CN"/>
        </w:rPr>
        <w:t>（六）</w:t>
      </w:r>
      <w:r>
        <w:rPr>
          <w:rFonts w:hint="eastAsia" w:ascii="宋体" w:hAnsi="宋体" w:cs="宋体"/>
          <w:color w:val="000000"/>
          <w:sz w:val="21"/>
          <w:szCs w:val="21"/>
        </w:rPr>
        <w:t>煽动、指使、策划他人打架、闹事或为他人打架提供凶器者给予记过</w:t>
      </w:r>
      <w:r>
        <w:rPr>
          <w:rFonts w:hint="eastAsia" w:ascii="宋体" w:hAnsi="宋体" w:cs="宋体"/>
          <w:color w:val="000000"/>
          <w:sz w:val="21"/>
          <w:szCs w:val="21"/>
          <w:lang w:eastAsia="zh-CN"/>
        </w:rPr>
        <w:t>以上</w:t>
      </w:r>
      <w:r>
        <w:rPr>
          <w:rFonts w:hint="eastAsia" w:ascii="宋体" w:hAnsi="宋体" w:cs="宋体"/>
          <w:color w:val="000000"/>
          <w:sz w:val="21"/>
          <w:szCs w:val="21"/>
        </w:rPr>
        <w:t>处分，造成严重后果给予开除学籍处分。</w:t>
      </w:r>
    </w:p>
    <w:p>
      <w:pPr>
        <w:widowControl/>
        <w:shd w:val="clear" w:color="auto" w:fill="FFFFFF"/>
        <w:snapToGrid w:val="0"/>
        <w:spacing w:line="400" w:lineRule="exact"/>
        <w:ind w:right="480" w:firstLine="420"/>
        <w:rPr>
          <w:rFonts w:hint="eastAsia" w:ascii="宋体" w:hAnsi="宋体" w:cs="宋体"/>
          <w:color w:val="000000"/>
          <w:sz w:val="21"/>
          <w:szCs w:val="21"/>
        </w:rPr>
      </w:pPr>
      <w:r>
        <w:rPr>
          <w:rFonts w:hint="eastAsia" w:ascii="宋体" w:hAnsi="宋体" w:cs="宋体"/>
          <w:color w:val="000000"/>
          <w:sz w:val="21"/>
          <w:szCs w:val="21"/>
          <w:lang w:eastAsia="zh-CN"/>
        </w:rPr>
        <w:t>（七）</w:t>
      </w:r>
      <w:r>
        <w:rPr>
          <w:rFonts w:hint="eastAsia" w:ascii="宋体" w:hAnsi="宋体" w:cs="宋体"/>
          <w:color w:val="000000"/>
          <w:sz w:val="21"/>
          <w:szCs w:val="21"/>
        </w:rPr>
        <w:t>为打架斗殴推波助澜或充当联络人或以劝架为由偏袒一方，视其情节和后果，给予</w:t>
      </w:r>
      <w:r>
        <w:rPr>
          <w:rFonts w:hint="eastAsia" w:ascii="宋体" w:hAnsi="宋体" w:cs="宋体"/>
          <w:color w:val="000000"/>
          <w:sz w:val="21"/>
          <w:szCs w:val="21"/>
          <w:lang w:eastAsia="zh-CN"/>
        </w:rPr>
        <w:t>严重</w:t>
      </w:r>
      <w:r>
        <w:rPr>
          <w:rFonts w:hint="eastAsia" w:ascii="宋体" w:hAnsi="宋体" w:cs="宋体"/>
          <w:color w:val="000000"/>
          <w:sz w:val="21"/>
          <w:szCs w:val="21"/>
        </w:rPr>
        <w:t>警告以上处分。</w:t>
      </w:r>
    </w:p>
    <w:p>
      <w:pPr>
        <w:widowControl/>
        <w:shd w:val="clear" w:color="auto" w:fill="FFFFFF"/>
        <w:snapToGrid w:val="0"/>
        <w:spacing w:line="400" w:lineRule="exact"/>
        <w:ind w:right="480" w:firstLine="420"/>
        <w:rPr>
          <w:rFonts w:hint="eastAsia" w:ascii="宋体" w:hAnsi="宋体" w:cs="宋体"/>
          <w:color w:val="000000"/>
          <w:sz w:val="21"/>
          <w:szCs w:val="21"/>
        </w:rPr>
      </w:pPr>
      <w:r>
        <w:rPr>
          <w:rFonts w:hint="eastAsia" w:ascii="宋体" w:hAnsi="宋体" w:cs="宋体"/>
          <w:color w:val="000000"/>
          <w:sz w:val="21"/>
          <w:szCs w:val="21"/>
          <w:lang w:eastAsia="zh-CN"/>
        </w:rPr>
        <w:t>（八）</w:t>
      </w:r>
      <w:r>
        <w:rPr>
          <w:rFonts w:hint="eastAsia" w:ascii="宋体" w:hAnsi="宋体" w:cs="宋体"/>
          <w:color w:val="000000"/>
          <w:sz w:val="21"/>
          <w:szCs w:val="21"/>
        </w:rPr>
        <w:t>目击他人违反校纪校规，掩盖事实真象，作伪证，并使调查造成困难者给予警告以上处分。参与打架加重一级处分。</w:t>
      </w:r>
    </w:p>
    <w:p>
      <w:pPr>
        <w:widowControl/>
        <w:shd w:val="clear" w:color="auto" w:fill="FFFFFF"/>
        <w:snapToGrid w:val="0"/>
        <w:spacing w:line="400" w:lineRule="exact"/>
        <w:ind w:right="480" w:firstLine="420"/>
        <w:rPr>
          <w:rFonts w:hint="eastAsia" w:ascii="宋体" w:hAnsi="宋体" w:cs="宋体"/>
          <w:color w:val="000000"/>
          <w:sz w:val="21"/>
          <w:szCs w:val="21"/>
        </w:rPr>
      </w:pPr>
      <w:r>
        <w:rPr>
          <w:rFonts w:hint="eastAsia" w:ascii="宋体" w:hAnsi="宋体" w:cs="宋体"/>
          <w:color w:val="000000"/>
          <w:sz w:val="21"/>
          <w:szCs w:val="21"/>
        </w:rPr>
        <w:t>以上各条中，凡造成对方经济或人身损害者，由肇事者承担赔偿及医疗营养费用等责任。</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第八条</w:t>
      </w:r>
      <w:r>
        <w:rPr>
          <w:rFonts w:hint="eastAsia" w:ascii="宋体" w:hAnsi="宋体" w:cs="宋体"/>
          <w:color w:val="000000"/>
          <w:sz w:val="21"/>
          <w:szCs w:val="21"/>
        </w:rPr>
        <w:t xml:space="preserve">  以各种手段非法占用国家、集体和个人合法财物者，除如数偿还和按公安机关有关规定处以罚款外，视其情节</w:t>
      </w:r>
      <w:r>
        <w:rPr>
          <w:rFonts w:hint="eastAsia" w:ascii="宋体" w:hAnsi="宋体" w:cs="宋体"/>
          <w:color w:val="000000"/>
          <w:sz w:val="21"/>
          <w:szCs w:val="21"/>
          <w:lang w:eastAsia="zh-CN"/>
        </w:rPr>
        <w:t>，</w:t>
      </w:r>
      <w:r>
        <w:rPr>
          <w:rFonts w:hint="eastAsia" w:ascii="宋体" w:hAnsi="宋体" w:cs="宋体"/>
          <w:color w:val="000000"/>
          <w:sz w:val="21"/>
          <w:szCs w:val="21"/>
        </w:rPr>
        <w:t>给予下列处分：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（一）盗窃公私财物，视其情节，给予严重警告以上处分；诈骗、抢夺、敲诈勒索公私财物比照盗窃从重处理。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（二）经公安部门确认盗窃者，虽未窃得财物，给予记过以上处分。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（三）非法扣留、藏匿、拆阅、冒领他人信件、包裹、汇票或其他邮件的，给予严重警告以上处分；次数较多、金额较大或造成严重后果者给予留校察看以上处分。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（四）偷窃公章、保密文件、档案等物品者，给予留校察看以上处分。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（五）拾物不还、非法占有遗失物或他人财物，给予警告以上处分。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（六）为作案者放哨，提供信息、作案工具或进行掩盖、窝赃等，可以比照作案者处理。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（七）明知是赃物仍然收买、窝藏或代为销售的，给予严重警告处分；情节恶劣的给予记过以上处分。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第九条</w:t>
      </w:r>
      <w:r>
        <w:rPr>
          <w:rFonts w:hint="eastAsia" w:ascii="宋体" w:hAnsi="宋体" w:cs="宋体"/>
          <w:color w:val="000000"/>
          <w:sz w:val="21"/>
          <w:szCs w:val="21"/>
        </w:rPr>
        <w:t xml:space="preserve">  违反</w:t>
      </w:r>
      <w:r>
        <w:rPr>
          <w:rFonts w:hint="eastAsia" w:ascii="宋体" w:hAnsi="宋体" w:cs="宋体"/>
          <w:color w:val="000000"/>
          <w:sz w:val="21"/>
          <w:szCs w:val="21"/>
          <w:lang w:eastAsia="zh-CN"/>
        </w:rPr>
        <w:t>学院</w:t>
      </w:r>
      <w:r>
        <w:rPr>
          <w:rFonts w:hint="eastAsia" w:ascii="宋体" w:hAnsi="宋体" w:cs="宋体"/>
          <w:color w:val="000000"/>
          <w:sz w:val="21"/>
          <w:szCs w:val="21"/>
        </w:rPr>
        <w:t>关于学生宿舍管理的有关规定，扰乱宿舍管理秩序者，视其情节</w:t>
      </w:r>
      <w:r>
        <w:rPr>
          <w:rFonts w:hint="eastAsia" w:ascii="宋体" w:hAnsi="宋体" w:cs="宋体"/>
          <w:color w:val="000000"/>
          <w:sz w:val="21"/>
          <w:szCs w:val="21"/>
          <w:lang w:eastAsia="zh-CN"/>
        </w:rPr>
        <w:t>，</w:t>
      </w:r>
      <w:r>
        <w:rPr>
          <w:rFonts w:hint="eastAsia" w:ascii="宋体" w:hAnsi="宋体" w:cs="宋体"/>
          <w:color w:val="000000"/>
          <w:sz w:val="21"/>
          <w:szCs w:val="21"/>
        </w:rPr>
        <w:t>给予下列处分：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（一）未经批准，随便调换、私自占用学生宿舍或出租床位，经批评教育不改者，给予警告以上处分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（二）未经批准，擅自留宿非本宿舍成员，经批评教育不改者，给予警告</w:t>
      </w:r>
      <w:r>
        <w:rPr>
          <w:rFonts w:hint="eastAsia" w:ascii="宋体" w:hAnsi="宋体" w:cs="宋体"/>
          <w:color w:val="000000"/>
          <w:sz w:val="21"/>
          <w:szCs w:val="21"/>
          <w:lang w:eastAsia="zh-CN"/>
        </w:rPr>
        <w:t>以上</w:t>
      </w:r>
      <w:r>
        <w:rPr>
          <w:rFonts w:hint="eastAsia" w:ascii="宋体" w:hAnsi="宋体" w:cs="宋体"/>
          <w:color w:val="000000"/>
          <w:sz w:val="21"/>
          <w:szCs w:val="21"/>
        </w:rPr>
        <w:t>处分。留宿非本宿舍成员或让其进入宿舍而造成不良后果者，给予记过以上处分。留宿异性者，给予留校察看以上处分</w:t>
      </w:r>
      <w:r>
        <w:rPr>
          <w:rFonts w:hint="eastAsia" w:ascii="宋体" w:hAnsi="宋体" w:cs="宋体"/>
          <w:color w:val="000000"/>
          <w:sz w:val="21"/>
          <w:szCs w:val="21"/>
          <w:lang w:eastAsia="zh-CN"/>
        </w:rPr>
        <w:t>。</w:t>
      </w:r>
    </w:p>
    <w:p>
      <w:pPr>
        <w:widowControl/>
        <w:shd w:val="clear" w:color="auto" w:fill="FFFFFF"/>
        <w:snapToGrid w:val="0"/>
        <w:spacing w:line="360" w:lineRule="auto"/>
        <w:ind w:firstLine="420"/>
        <w:rPr>
          <w:rFonts w:hint="eastAsia" w:ascii="宋体" w:hAnsi="宋体" w:cs="宋体"/>
          <w:color w:val="000000"/>
          <w:sz w:val="21"/>
          <w:szCs w:val="21"/>
        </w:rPr>
      </w:pPr>
      <w:r>
        <w:rPr>
          <w:rFonts w:hint="eastAsia" w:ascii="宋体" w:hAnsi="宋体" w:cs="宋体"/>
          <w:color w:val="000000"/>
          <w:sz w:val="21"/>
          <w:szCs w:val="21"/>
        </w:rPr>
        <w:t>（三）不遵守作息时间，</w:t>
      </w:r>
      <w:r>
        <w:rPr>
          <w:rFonts w:hint="eastAsia" w:ascii="宋体" w:hAnsi="宋体" w:cs="宋体"/>
          <w:color w:val="000000"/>
          <w:sz w:val="21"/>
          <w:szCs w:val="21"/>
          <w:lang w:eastAsia="zh-CN"/>
        </w:rPr>
        <w:t>不遵守寝室公约，</w:t>
      </w:r>
      <w:r>
        <w:rPr>
          <w:rFonts w:hint="eastAsia" w:ascii="宋体" w:hAnsi="宋体" w:cs="宋体"/>
          <w:color w:val="000000"/>
          <w:sz w:val="21"/>
          <w:szCs w:val="21"/>
        </w:rPr>
        <w:t>扰乱宿舍管理秩序，对其他人的正常学习生活造成影响，经批评教育不改者，给予警告以上处分；不按时归寝、不假外宿给予严重警告以上处分。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（四）违反宿舍消防、用电的相关规定，经批评教育不改者，给予</w:t>
      </w:r>
      <w:r>
        <w:rPr>
          <w:rFonts w:hint="eastAsia" w:ascii="宋体" w:hAnsi="宋体" w:cs="宋体"/>
          <w:color w:val="000000"/>
          <w:sz w:val="21"/>
          <w:szCs w:val="21"/>
          <w:lang w:eastAsia="zh-CN"/>
        </w:rPr>
        <w:t>严重</w:t>
      </w:r>
      <w:r>
        <w:rPr>
          <w:rFonts w:hint="eastAsia" w:ascii="宋体" w:hAnsi="宋体" w:cs="宋体"/>
          <w:color w:val="000000"/>
          <w:sz w:val="21"/>
          <w:szCs w:val="21"/>
        </w:rPr>
        <w:t>警告以上处分。因以上行为引起火灾，给予记过以上处分；产生严重后果的或者故意焚火的，给予开除学籍处分</w:t>
      </w:r>
      <w:r>
        <w:rPr>
          <w:rFonts w:hint="eastAsia" w:ascii="宋体" w:hAnsi="宋体" w:cs="宋体"/>
          <w:color w:val="000000"/>
          <w:sz w:val="21"/>
          <w:szCs w:val="21"/>
          <w:lang w:eastAsia="zh-CN"/>
        </w:rPr>
        <w:t>。</w:t>
      </w:r>
    </w:p>
    <w:p>
      <w:pPr>
        <w:widowControl/>
        <w:shd w:val="clear" w:color="auto" w:fill="FFFFFF"/>
        <w:snapToGrid w:val="0"/>
        <w:spacing w:line="360" w:lineRule="auto"/>
        <w:ind w:firstLine="420"/>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eastAsia="zh-CN"/>
        </w:rPr>
        <w:t>五</w:t>
      </w:r>
      <w:r>
        <w:rPr>
          <w:rFonts w:hint="eastAsia" w:ascii="宋体" w:hAnsi="宋体" w:cs="宋体"/>
          <w:color w:val="000000"/>
          <w:sz w:val="21"/>
          <w:szCs w:val="21"/>
        </w:rPr>
        <w:t>）破坏环境卫生，乱扔垃圾、乱倒脏水、不服从管理者，给予警告以上处分。</w:t>
      </w:r>
    </w:p>
    <w:p>
      <w:pPr>
        <w:widowControl/>
        <w:shd w:val="clear" w:color="auto" w:fill="FFFFFF"/>
        <w:snapToGrid w:val="0"/>
        <w:spacing w:line="360" w:lineRule="auto"/>
        <w:ind w:firstLine="420"/>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eastAsia="zh-CN"/>
        </w:rPr>
        <w:t>六</w:t>
      </w:r>
      <w:r>
        <w:rPr>
          <w:rFonts w:hint="eastAsia" w:ascii="宋体" w:hAnsi="宋体" w:cs="宋体"/>
          <w:color w:val="000000"/>
          <w:sz w:val="21"/>
          <w:szCs w:val="21"/>
        </w:rPr>
        <w:t>）故意拨打急用电话聊天或谎报案情和其他骚扰电话，造成不良影响者</w:t>
      </w:r>
      <w:r>
        <w:rPr>
          <w:rFonts w:hint="eastAsia" w:ascii="宋体" w:hAnsi="宋体" w:cs="宋体"/>
          <w:color w:val="000000"/>
          <w:sz w:val="21"/>
          <w:szCs w:val="21"/>
          <w:lang w:eastAsia="zh-CN"/>
        </w:rPr>
        <w:t>，</w:t>
      </w:r>
      <w:r>
        <w:rPr>
          <w:rFonts w:hint="eastAsia" w:ascii="宋体" w:hAnsi="宋体" w:cs="宋体"/>
          <w:color w:val="000000"/>
          <w:sz w:val="21"/>
          <w:szCs w:val="21"/>
        </w:rPr>
        <w:t>给予</w:t>
      </w:r>
      <w:r>
        <w:rPr>
          <w:rFonts w:hint="eastAsia" w:ascii="宋体" w:hAnsi="宋体" w:cs="宋体"/>
          <w:color w:val="000000"/>
          <w:sz w:val="21"/>
          <w:szCs w:val="21"/>
          <w:lang w:eastAsia="zh-CN"/>
        </w:rPr>
        <w:t>严重</w:t>
      </w:r>
      <w:r>
        <w:rPr>
          <w:rFonts w:hint="eastAsia" w:ascii="宋体" w:hAnsi="宋体" w:cs="宋体"/>
          <w:color w:val="000000"/>
          <w:sz w:val="21"/>
          <w:szCs w:val="21"/>
        </w:rPr>
        <w:t>警告以上处分</w:t>
      </w:r>
      <w:r>
        <w:rPr>
          <w:rFonts w:hint="eastAsia" w:ascii="宋体" w:hAnsi="宋体" w:cs="宋体"/>
          <w:color w:val="000000"/>
          <w:sz w:val="21"/>
          <w:szCs w:val="21"/>
          <w:lang w:eastAsia="zh-CN"/>
        </w:rPr>
        <w:t>。</w:t>
      </w:r>
    </w:p>
    <w:p>
      <w:pPr>
        <w:widowControl/>
        <w:shd w:val="clear" w:color="auto" w:fill="FFFFFF"/>
        <w:snapToGrid w:val="0"/>
        <w:spacing w:line="360" w:lineRule="auto"/>
        <w:ind w:firstLine="420"/>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eastAsia="zh-CN"/>
        </w:rPr>
        <w:t>七</w:t>
      </w:r>
      <w:r>
        <w:rPr>
          <w:rFonts w:hint="eastAsia" w:ascii="宋体" w:hAnsi="宋体" w:cs="宋体"/>
          <w:color w:val="000000"/>
          <w:sz w:val="21"/>
          <w:szCs w:val="21"/>
        </w:rPr>
        <w:t>)住寝期间</w:t>
      </w:r>
      <w:r>
        <w:rPr>
          <w:rFonts w:hint="eastAsia" w:ascii="宋体" w:hAnsi="宋体" w:cs="宋体"/>
          <w:color w:val="000000"/>
          <w:sz w:val="21"/>
          <w:szCs w:val="21"/>
          <w:lang w:eastAsia="zh-CN"/>
        </w:rPr>
        <w:t>，不打扫</w:t>
      </w:r>
      <w:r>
        <w:rPr>
          <w:rFonts w:hint="eastAsia" w:ascii="宋体" w:hAnsi="宋体" w:cs="宋体"/>
          <w:color w:val="000000"/>
          <w:sz w:val="21"/>
          <w:szCs w:val="21"/>
        </w:rPr>
        <w:t>寝室内务卫生三次</w:t>
      </w:r>
      <w:r>
        <w:rPr>
          <w:rFonts w:hint="eastAsia" w:ascii="宋体" w:hAnsi="宋体" w:cs="宋体"/>
          <w:color w:val="000000"/>
          <w:sz w:val="21"/>
          <w:szCs w:val="21"/>
          <w:lang w:eastAsia="zh-CN"/>
        </w:rPr>
        <w:t>以上（含三次）</w:t>
      </w:r>
      <w:r>
        <w:rPr>
          <w:rFonts w:hint="eastAsia" w:ascii="宋体" w:hAnsi="宋体" w:cs="宋体"/>
          <w:color w:val="000000"/>
          <w:sz w:val="21"/>
          <w:szCs w:val="21"/>
        </w:rPr>
        <w:t>，经批评教育不改者，给予警告以上处分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lang w:eastAsia="zh-CN"/>
        </w:rPr>
      </w:pPr>
      <w:r>
        <w:rPr>
          <w:rFonts w:hint="eastAsia" w:ascii="宋体" w:hAnsi="宋体" w:cs="宋体"/>
          <w:color w:val="000000"/>
          <w:sz w:val="21"/>
          <w:szCs w:val="21"/>
        </w:rPr>
        <w:t>（</w:t>
      </w:r>
      <w:r>
        <w:rPr>
          <w:rFonts w:hint="eastAsia" w:ascii="宋体" w:hAnsi="宋体" w:cs="宋体"/>
          <w:color w:val="000000"/>
          <w:sz w:val="21"/>
          <w:szCs w:val="21"/>
          <w:lang w:eastAsia="zh-CN"/>
        </w:rPr>
        <w:t>八</w:t>
      </w:r>
      <w:r>
        <w:rPr>
          <w:rFonts w:hint="eastAsia" w:ascii="宋体" w:hAnsi="宋体" w:cs="宋体"/>
          <w:color w:val="000000"/>
          <w:sz w:val="21"/>
          <w:szCs w:val="21"/>
        </w:rPr>
        <w:t>）在学生宿舍（公寓）内饲养宠物且不听劝阻的，给予警告处分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w:t>
      </w:r>
      <w:r>
        <w:rPr>
          <w:rFonts w:hint="eastAsia" w:ascii="宋体" w:hAnsi="宋体" w:cs="宋体"/>
          <w:color w:val="000000"/>
          <w:sz w:val="21"/>
          <w:szCs w:val="21"/>
          <w:lang w:eastAsia="zh-CN"/>
        </w:rPr>
        <w:t>九</w:t>
      </w:r>
      <w:r>
        <w:rPr>
          <w:rFonts w:hint="eastAsia" w:ascii="宋体" w:hAnsi="宋体" w:cs="宋体"/>
          <w:color w:val="000000"/>
          <w:sz w:val="21"/>
          <w:szCs w:val="21"/>
        </w:rPr>
        <w:t>）其他违反学生宿舍管理规定的行为，给予警告以上处分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 xml:space="preserve">第十条 </w:t>
      </w:r>
      <w:r>
        <w:rPr>
          <w:rFonts w:hint="eastAsia" w:ascii="宋体" w:hAnsi="宋体" w:cs="宋体"/>
          <w:color w:val="000000"/>
          <w:sz w:val="21"/>
          <w:szCs w:val="21"/>
        </w:rPr>
        <w:t xml:space="preserve"> 违反公民道德准则和大学生行为准则，视其情节</w:t>
      </w:r>
      <w:r>
        <w:rPr>
          <w:rFonts w:hint="eastAsia" w:ascii="宋体" w:hAnsi="宋体" w:cs="宋体"/>
          <w:color w:val="000000"/>
          <w:sz w:val="21"/>
          <w:szCs w:val="21"/>
          <w:lang w:eastAsia="zh-CN"/>
        </w:rPr>
        <w:t>，</w:t>
      </w:r>
      <w:r>
        <w:rPr>
          <w:rFonts w:hint="eastAsia" w:ascii="宋体" w:hAnsi="宋体" w:cs="宋体"/>
          <w:color w:val="000000"/>
          <w:sz w:val="21"/>
          <w:szCs w:val="21"/>
        </w:rPr>
        <w:t>给予下列处分：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（一）故意损坏馆藏图书，以旧换新，偷用他人证件借书者，给予警告以上处分；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（二）伪造、变造、冒领、冒用、转让各种证件或证明文件者，给予以下处分：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1．伪造学生证、图书证等各种证件者，伪造各类有价证券者，给予记过以上处分；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2．变造、冒领、冒用各种证件并产生不良后果者，给予记过以上处分；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3．转借各种证件并产生不良后果者，给予警告以上处分；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4．违反</w:t>
      </w:r>
      <w:r>
        <w:rPr>
          <w:rFonts w:hint="eastAsia" w:ascii="宋体" w:hAnsi="宋体" w:cs="宋体"/>
          <w:color w:val="000000"/>
          <w:sz w:val="21"/>
          <w:szCs w:val="21"/>
          <w:lang w:eastAsia="zh-CN"/>
        </w:rPr>
        <w:t>社会</w:t>
      </w:r>
      <w:r>
        <w:rPr>
          <w:rFonts w:hint="eastAsia" w:ascii="宋体" w:hAnsi="宋体" w:cs="宋体"/>
          <w:color w:val="000000"/>
          <w:sz w:val="21"/>
          <w:szCs w:val="21"/>
        </w:rPr>
        <w:t>医疗</w:t>
      </w:r>
      <w:r>
        <w:rPr>
          <w:rFonts w:hint="eastAsia" w:ascii="宋体" w:hAnsi="宋体" w:cs="宋体"/>
          <w:color w:val="000000"/>
          <w:sz w:val="21"/>
          <w:szCs w:val="21"/>
          <w:lang w:eastAsia="zh-CN"/>
        </w:rPr>
        <w:t>保险</w:t>
      </w:r>
      <w:r>
        <w:rPr>
          <w:rFonts w:hint="eastAsia" w:ascii="宋体" w:hAnsi="宋体" w:cs="宋体"/>
          <w:color w:val="000000"/>
          <w:sz w:val="21"/>
          <w:szCs w:val="21"/>
        </w:rPr>
        <w:t>规定，弄虚作假者（如修改处方、药方，开假报销单、开假证明等），给予警告以上处分；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5.明知自身患有传染病却隐瞒病情、拒不接受治疗并造成不良后果者，给予记过以上处分；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6．为达到个人目的有下列行为者，视其情节，给予记过以上处分：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（1）私刻、伪造公章；</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（2）涂改伪造成绩单；</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（3）伪造教师签名；</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（4）伪造各类获奖证书、证明、毕业证等有关证件、证明文件。</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（三）侮辱、谩骂或威吓他人，经教育不改者，给予警告处分，造成不良后果者，给予严重警告以上处分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（四）造谣、诬陷他人，给予</w:t>
      </w:r>
      <w:r>
        <w:rPr>
          <w:rFonts w:hint="eastAsia" w:ascii="宋体" w:hAnsi="宋体" w:cs="宋体"/>
          <w:color w:val="000000"/>
          <w:sz w:val="21"/>
          <w:szCs w:val="21"/>
          <w:lang w:eastAsia="zh-CN"/>
        </w:rPr>
        <w:t>严重</w:t>
      </w:r>
      <w:r>
        <w:rPr>
          <w:rFonts w:hint="eastAsia" w:ascii="宋体" w:hAnsi="宋体" w:cs="宋体"/>
          <w:color w:val="000000"/>
          <w:sz w:val="21"/>
          <w:szCs w:val="21"/>
        </w:rPr>
        <w:t>警告以上处分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（五）因学习成绩评定、转</w:t>
      </w:r>
      <w:r>
        <w:rPr>
          <w:rFonts w:hint="eastAsia" w:ascii="宋体" w:hAnsi="宋体" w:cs="宋体"/>
          <w:color w:val="000000"/>
          <w:sz w:val="21"/>
          <w:szCs w:val="21"/>
          <w:lang w:eastAsia="zh-CN"/>
        </w:rPr>
        <w:t>专业</w:t>
      </w:r>
      <w:r>
        <w:rPr>
          <w:rFonts w:hint="eastAsia" w:ascii="宋体" w:hAnsi="宋体" w:cs="宋体"/>
          <w:color w:val="000000"/>
          <w:sz w:val="21"/>
          <w:szCs w:val="21"/>
        </w:rPr>
        <w:t>、毕业分配、评奖、处分等原因，对有关人员寻衅滋事者，给予警告以上处分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（六）拒绝、阻碍国家工作人员或学</w:t>
      </w:r>
      <w:r>
        <w:rPr>
          <w:rFonts w:hint="eastAsia" w:ascii="宋体" w:hAnsi="宋体" w:cs="宋体"/>
          <w:color w:val="000000"/>
          <w:sz w:val="21"/>
          <w:szCs w:val="21"/>
          <w:lang w:eastAsia="zh-CN"/>
        </w:rPr>
        <w:t>院</w:t>
      </w:r>
      <w:r>
        <w:rPr>
          <w:rFonts w:hint="eastAsia" w:ascii="宋体" w:hAnsi="宋体" w:cs="宋体"/>
          <w:color w:val="000000"/>
          <w:sz w:val="21"/>
          <w:szCs w:val="21"/>
        </w:rPr>
        <w:t>管理人员依法或依校规校纪执行公务者，给予</w:t>
      </w:r>
      <w:r>
        <w:rPr>
          <w:rFonts w:hint="eastAsia" w:ascii="宋体" w:hAnsi="宋体" w:cs="宋体"/>
          <w:color w:val="000000"/>
          <w:sz w:val="21"/>
          <w:szCs w:val="21"/>
          <w:lang w:eastAsia="zh-CN"/>
        </w:rPr>
        <w:t>严重</w:t>
      </w:r>
      <w:r>
        <w:rPr>
          <w:rFonts w:hint="eastAsia" w:ascii="宋体" w:hAnsi="宋体" w:cs="宋体"/>
          <w:color w:val="000000"/>
          <w:sz w:val="21"/>
          <w:szCs w:val="21"/>
        </w:rPr>
        <w:t>警告以上处分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（七）冒用</w:t>
      </w:r>
      <w:r>
        <w:rPr>
          <w:rFonts w:hint="eastAsia" w:ascii="宋体" w:hAnsi="宋体" w:cs="宋体"/>
          <w:color w:val="000000"/>
          <w:sz w:val="21"/>
          <w:szCs w:val="21"/>
          <w:lang w:eastAsia="zh-CN"/>
        </w:rPr>
        <w:t>学院</w:t>
      </w:r>
      <w:r>
        <w:rPr>
          <w:rFonts w:hint="eastAsia" w:ascii="宋体" w:hAnsi="宋体" w:cs="宋体"/>
          <w:color w:val="000000"/>
          <w:sz w:val="21"/>
          <w:szCs w:val="21"/>
        </w:rPr>
        <w:t>或他人名义，侵害</w:t>
      </w:r>
      <w:r>
        <w:rPr>
          <w:rFonts w:hint="eastAsia" w:ascii="宋体" w:hAnsi="宋体" w:cs="宋体"/>
          <w:color w:val="000000"/>
          <w:sz w:val="21"/>
          <w:szCs w:val="21"/>
          <w:lang w:eastAsia="zh-CN"/>
        </w:rPr>
        <w:t>学院</w:t>
      </w:r>
      <w:r>
        <w:rPr>
          <w:rFonts w:hint="eastAsia" w:ascii="宋体" w:hAnsi="宋体" w:cs="宋体"/>
          <w:color w:val="000000"/>
          <w:sz w:val="21"/>
          <w:szCs w:val="21"/>
        </w:rPr>
        <w:t>或他人利益，给</w:t>
      </w:r>
      <w:r>
        <w:rPr>
          <w:rFonts w:hint="eastAsia" w:ascii="宋体" w:hAnsi="宋体" w:cs="宋体"/>
          <w:color w:val="000000"/>
          <w:sz w:val="21"/>
          <w:szCs w:val="21"/>
          <w:lang w:eastAsia="zh-CN"/>
        </w:rPr>
        <w:t>学院</w:t>
      </w:r>
      <w:r>
        <w:rPr>
          <w:rFonts w:hint="eastAsia" w:ascii="宋体" w:hAnsi="宋体" w:cs="宋体"/>
          <w:color w:val="000000"/>
          <w:sz w:val="21"/>
          <w:szCs w:val="21"/>
        </w:rPr>
        <w:t>或他人造成不良影响或损失者，除赔偿经济损失外，给予记过以上处分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（八）严重违反社会风纪，有下列行为者，给予留校察看以上处分：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1．侮辱或以其他方式严重骚扰他人者</w:t>
      </w:r>
      <w:r>
        <w:rPr>
          <w:rFonts w:hint="eastAsia" w:ascii="宋体" w:hAnsi="宋体" w:cs="宋体"/>
          <w:color w:val="000000"/>
          <w:sz w:val="21"/>
          <w:szCs w:val="21"/>
          <w:lang w:eastAsia="zh-CN"/>
        </w:rPr>
        <w:t>，</w:t>
      </w:r>
      <w:r>
        <w:rPr>
          <w:rFonts w:hint="eastAsia" w:ascii="宋体" w:hAnsi="宋体" w:cs="宋体"/>
          <w:color w:val="000000"/>
          <w:sz w:val="21"/>
          <w:szCs w:val="21"/>
        </w:rPr>
        <w:t>造成不良后果者；</w:t>
      </w:r>
    </w:p>
    <w:p>
      <w:pPr>
        <w:widowControl/>
        <w:shd w:val="clear" w:color="auto" w:fill="FFFFFF"/>
        <w:snapToGrid w:val="0"/>
        <w:spacing w:line="400" w:lineRule="exact"/>
        <w:ind w:right="480" w:firstLine="420"/>
        <w:rPr>
          <w:rFonts w:hint="eastAsia" w:ascii="宋体" w:hAnsi="宋体" w:cs="宋体"/>
          <w:color w:val="000000"/>
          <w:sz w:val="21"/>
          <w:szCs w:val="21"/>
        </w:rPr>
      </w:pPr>
      <w:r>
        <w:rPr>
          <w:rFonts w:hint="eastAsia" w:ascii="宋体" w:hAnsi="宋体" w:cs="宋体"/>
          <w:color w:val="000000"/>
          <w:sz w:val="21"/>
          <w:szCs w:val="21"/>
        </w:rPr>
        <w:t>2．卖淫、嫖娼行为的当事人及参与者</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（九）其他违反公民道德准则和大学生行为准则，情节严重，影响恶劣，给予记过以上处分。</w:t>
      </w:r>
    </w:p>
    <w:p>
      <w:pPr>
        <w:widowControl/>
        <w:shd w:val="clear" w:color="auto" w:fill="FFFFFF"/>
        <w:snapToGrid w:val="0"/>
        <w:spacing w:line="360" w:lineRule="auto"/>
        <w:ind w:firstLine="420"/>
        <w:rPr>
          <w:rFonts w:hint="eastAsia" w:ascii="宋体" w:hAnsi="宋体" w:cs="宋体"/>
          <w:color w:val="FF0000"/>
          <w:sz w:val="21"/>
          <w:szCs w:val="21"/>
        </w:rPr>
      </w:pPr>
    </w:p>
    <w:p>
      <w:pPr>
        <w:widowControl/>
        <w:shd w:val="clear" w:color="auto" w:fill="FFFFFF"/>
        <w:snapToGrid w:val="0"/>
        <w:spacing w:line="360" w:lineRule="auto"/>
        <w:ind w:firstLine="420"/>
        <w:rPr>
          <w:rFonts w:hint="eastAsia" w:ascii="宋体" w:hAnsi="宋体" w:cs="宋体"/>
          <w:color w:val="FF0000"/>
          <w:sz w:val="21"/>
          <w:szCs w:val="21"/>
        </w:rPr>
      </w:pPr>
      <w:r>
        <w:rPr>
          <w:rFonts w:hint="eastAsia" w:ascii="宋体" w:hAnsi="宋体" w:cs="宋体"/>
          <w:color w:val="FF0000"/>
          <w:sz w:val="21"/>
          <w:szCs w:val="21"/>
        </w:rPr>
        <w:t xml:space="preserve"> </w:t>
      </w:r>
    </w:p>
    <w:p>
      <w:pPr>
        <w:adjustRightInd w:val="0"/>
        <w:snapToGrid w:val="0"/>
        <w:spacing w:line="400" w:lineRule="exact"/>
        <w:ind w:firstLine="420"/>
        <w:jc w:val="both"/>
        <w:rPr>
          <w:rFonts w:hint="eastAsia" w:ascii="宋体" w:hAnsi="宋体" w:cs="宋体"/>
          <w:color w:val="000000"/>
          <w:sz w:val="21"/>
          <w:szCs w:val="21"/>
        </w:rPr>
      </w:pP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 xml:space="preserve">第十一条  </w:t>
      </w:r>
      <w:r>
        <w:rPr>
          <w:rFonts w:hint="eastAsia" w:ascii="宋体" w:hAnsi="宋体" w:cs="宋体"/>
          <w:color w:val="000000"/>
          <w:sz w:val="21"/>
          <w:szCs w:val="21"/>
        </w:rPr>
        <w:t>知道事实真相的学生有作证的义务，应当积极配合有关部门、单位调查取证。</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 xml:space="preserve">作伪证的，根据情节、性质、后果等，给予警告以上处分。对证人打击报复的，根据情节、性质、后果等，给予记过以上处分。 </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第十二条</w:t>
      </w:r>
      <w:r>
        <w:rPr>
          <w:rFonts w:hint="eastAsia" w:ascii="宋体" w:hAnsi="宋体" w:cs="宋体"/>
          <w:color w:val="000000"/>
          <w:sz w:val="21"/>
          <w:szCs w:val="21"/>
        </w:rPr>
        <w:t xml:space="preserve">  收看、传播淫秽物品者，视其情节</w:t>
      </w:r>
      <w:r>
        <w:rPr>
          <w:rFonts w:hint="eastAsia" w:ascii="宋体" w:hAnsi="宋体" w:cs="宋体"/>
          <w:color w:val="000000"/>
          <w:sz w:val="21"/>
          <w:szCs w:val="21"/>
          <w:lang w:eastAsia="zh-CN"/>
        </w:rPr>
        <w:t>，</w:t>
      </w:r>
      <w:r>
        <w:rPr>
          <w:rFonts w:hint="eastAsia" w:ascii="宋体" w:hAnsi="宋体" w:cs="宋体"/>
          <w:color w:val="000000"/>
          <w:sz w:val="21"/>
          <w:szCs w:val="21"/>
        </w:rPr>
        <w:t>给予下列处分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（一）收看淫秽书刊、网页、录相者，给予严重警告处分。经教育不改者，给予记过以上处分。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（二）涂写、书画淫秽文字、画像，制作、复制、出售、出租或传播淫秽物品者，给</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 xml:space="preserve">第十三条 </w:t>
      </w:r>
      <w:r>
        <w:rPr>
          <w:rFonts w:hint="eastAsia" w:ascii="宋体" w:hAnsi="宋体" w:cs="宋体"/>
          <w:color w:val="000000"/>
          <w:sz w:val="21"/>
          <w:szCs w:val="21"/>
        </w:rPr>
        <w:t xml:space="preserve"> 通过网络、手机等方式传播假信息、不良信息以讹传讹造成校园及社会环境不良影响</w:t>
      </w:r>
      <w:r>
        <w:rPr>
          <w:rFonts w:hint="eastAsia" w:ascii="宋体" w:hAnsi="宋体" w:cs="宋体"/>
          <w:color w:val="000000"/>
          <w:sz w:val="21"/>
          <w:szCs w:val="21"/>
          <w:lang w:eastAsia="zh-CN"/>
        </w:rPr>
        <w:t>，</w:t>
      </w:r>
      <w:r>
        <w:rPr>
          <w:rFonts w:hint="eastAsia" w:ascii="宋体" w:hAnsi="宋体" w:cs="宋体"/>
          <w:color w:val="000000"/>
          <w:sz w:val="21"/>
          <w:szCs w:val="21"/>
        </w:rPr>
        <w:t>给予记过以上处分；泄密或对计算机系统、网络进行攻击者，给予留校察看以上处分。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 xml:space="preserve">第十四条 </w:t>
      </w:r>
      <w:r>
        <w:rPr>
          <w:rFonts w:hint="eastAsia" w:ascii="宋体" w:hAnsi="宋体" w:cs="宋体"/>
          <w:color w:val="000000"/>
          <w:sz w:val="21"/>
          <w:szCs w:val="21"/>
        </w:rPr>
        <w:t xml:space="preserve"> 以各种方式组织或参与赌博者，视其情节</w:t>
      </w:r>
      <w:r>
        <w:rPr>
          <w:rFonts w:hint="eastAsia" w:ascii="宋体" w:hAnsi="宋体" w:cs="宋体"/>
          <w:color w:val="000000"/>
          <w:sz w:val="21"/>
          <w:szCs w:val="21"/>
          <w:lang w:eastAsia="zh-CN"/>
        </w:rPr>
        <w:t>，</w:t>
      </w:r>
      <w:r>
        <w:rPr>
          <w:rFonts w:hint="eastAsia" w:ascii="宋体" w:hAnsi="宋体" w:cs="宋体"/>
          <w:color w:val="000000"/>
          <w:sz w:val="21"/>
          <w:szCs w:val="21"/>
        </w:rPr>
        <w:t>给予下</w:t>
      </w:r>
      <w:r>
        <w:rPr>
          <w:rFonts w:hint="eastAsia" w:ascii="宋体" w:hAnsi="宋体" w:cs="宋体"/>
          <w:color w:val="000000"/>
          <w:sz w:val="21"/>
          <w:szCs w:val="21"/>
          <w:lang w:eastAsia="zh-CN"/>
        </w:rPr>
        <w:t>列处分</w:t>
      </w:r>
      <w:r>
        <w:rPr>
          <w:rFonts w:hint="eastAsia" w:ascii="宋体" w:hAnsi="宋体" w:cs="宋体"/>
          <w:color w:val="000000"/>
          <w:sz w:val="21"/>
          <w:szCs w:val="21"/>
        </w:rPr>
        <w:t>：</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（一）凡用麻将、扑克及其他任何方式和手段进行赌博或变相赌博者，一经发现，没收其赌具和赌资，给予记过以上处分；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（二）组织赌博者，给予留校察看以上处分。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 xml:space="preserve">第十五条  </w:t>
      </w:r>
      <w:r>
        <w:rPr>
          <w:rFonts w:hint="eastAsia" w:ascii="宋体" w:hAnsi="宋体" w:cs="宋体"/>
          <w:color w:val="000000"/>
          <w:sz w:val="21"/>
          <w:szCs w:val="21"/>
        </w:rPr>
        <w:t>破坏环境卫生，扰乱学校公共场所正常秩序，视其情节，给予</w:t>
      </w:r>
      <w:r>
        <w:rPr>
          <w:rFonts w:hint="eastAsia" w:ascii="宋体" w:hAnsi="宋体" w:cs="宋体"/>
          <w:color w:val="000000"/>
          <w:sz w:val="21"/>
          <w:szCs w:val="21"/>
          <w:lang w:eastAsia="zh-CN"/>
        </w:rPr>
        <w:t>下列</w:t>
      </w:r>
      <w:r>
        <w:rPr>
          <w:rFonts w:hint="eastAsia" w:ascii="宋体" w:hAnsi="宋体" w:cs="宋体"/>
          <w:color w:val="000000"/>
          <w:sz w:val="21"/>
          <w:szCs w:val="21"/>
        </w:rPr>
        <w:t>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（一）在建筑物、公用设备上乱涂、乱写、乱画，违章张贴者，给予警告以上处分；</w:t>
      </w:r>
    </w:p>
    <w:p>
      <w:pPr>
        <w:widowControl/>
        <w:shd w:val="clear" w:color="auto" w:fill="FFFFFF"/>
        <w:snapToGrid w:val="0"/>
        <w:spacing w:line="400" w:lineRule="exact"/>
        <w:ind w:right="480" w:firstLine="422"/>
        <w:rPr>
          <w:rFonts w:hint="eastAsia" w:ascii="宋体" w:hAnsi="宋体" w:cs="宋体"/>
          <w:color w:val="000000"/>
          <w:sz w:val="21"/>
          <w:szCs w:val="21"/>
        </w:rPr>
      </w:pPr>
      <w:r>
        <w:rPr>
          <w:rFonts w:hint="eastAsia" w:ascii="宋体" w:hAnsi="宋体" w:cs="宋体"/>
          <w:color w:val="000000"/>
          <w:sz w:val="21"/>
          <w:szCs w:val="21"/>
        </w:rPr>
        <w:t>（二）损坏校园设施，破坏草坪，攀折花木者，除赔偿损失和处以罚款外，给予记过以上处分，后果特别严重者，给予留校察看</w:t>
      </w:r>
      <w:r>
        <w:rPr>
          <w:rFonts w:hint="eastAsia" w:ascii="宋体" w:hAnsi="宋体" w:cs="宋体"/>
          <w:color w:val="000000"/>
          <w:sz w:val="21"/>
          <w:szCs w:val="21"/>
          <w:lang w:eastAsia="zh-CN"/>
        </w:rPr>
        <w:t>以上</w:t>
      </w:r>
      <w:r>
        <w:rPr>
          <w:rFonts w:hint="eastAsia" w:ascii="宋体" w:hAnsi="宋体" w:cs="宋体"/>
          <w:color w:val="000000"/>
          <w:sz w:val="21"/>
          <w:szCs w:val="21"/>
        </w:rPr>
        <w:t>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（三）扰乱课堂、食堂、图书馆、会场等公共场所秩序，乱扔废弃脏物，经劝告不听者，给予警告以上处分。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（四）违章骑车造成交通事故的，视情节、后果给予警告以上处分。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（五）违章驾驶机动车辆造成交通事故的，给予严重警告以上处分。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 xml:space="preserve">第十六条 </w:t>
      </w:r>
      <w:r>
        <w:rPr>
          <w:rFonts w:hint="eastAsia" w:ascii="宋体" w:hAnsi="宋体" w:cs="宋体"/>
          <w:color w:val="000000"/>
          <w:sz w:val="21"/>
          <w:szCs w:val="21"/>
        </w:rPr>
        <w:t xml:space="preserve"> 违反学习纪律的按下列规定予以处分：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（一）学生违反考试规则和考试纪律者，除予以相应处分外，其成绩无效，作</w:t>
      </w:r>
      <w:r>
        <w:rPr>
          <w:rFonts w:hint="eastAsia" w:ascii="宋体" w:hAnsi="宋体" w:cs="宋体"/>
          <w:color w:val="000000"/>
          <w:sz w:val="21"/>
          <w:szCs w:val="21"/>
          <w:lang w:eastAsia="zh-CN"/>
        </w:rPr>
        <w:t>零分</w:t>
      </w:r>
      <w:r>
        <w:rPr>
          <w:rFonts w:hint="eastAsia" w:ascii="宋体" w:hAnsi="宋体" w:cs="宋体"/>
          <w:color w:val="000000"/>
          <w:sz w:val="21"/>
          <w:szCs w:val="21"/>
        </w:rPr>
        <w:t>处理。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1</w:t>
      </w:r>
      <w:r>
        <w:rPr>
          <w:rFonts w:hint="eastAsia" w:ascii="宋体" w:hAnsi="宋体" w:cs="宋体"/>
          <w:color w:val="000000"/>
          <w:sz w:val="21"/>
          <w:szCs w:val="21"/>
          <w:lang w:val="en-US" w:eastAsia="zh-CN"/>
        </w:rPr>
        <w:t>.</w:t>
      </w:r>
      <w:r>
        <w:rPr>
          <w:rFonts w:hint="eastAsia" w:ascii="宋体" w:hAnsi="宋体" w:cs="宋体"/>
          <w:color w:val="000000"/>
          <w:sz w:val="21"/>
          <w:szCs w:val="21"/>
        </w:rPr>
        <w:t>考试时有下列情节之一者,给予严重警告处分：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（1）未按考试规则要求将书包、书籍、笔记、通讯设备等交到考场指定地点并不听劝告者。</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（2）发现考场内或者考试设备处可以得到与考试答案相关的信息而未向监考老师报告者。</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（3）协同他人违反考试规则、考场纪律者。</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sz w:val="21"/>
          <w:szCs w:val="21"/>
          <w:lang w:val="en-US" w:eastAsia="zh-CN"/>
        </w:rPr>
        <w:t>.</w:t>
      </w:r>
      <w:r>
        <w:rPr>
          <w:rFonts w:hint="eastAsia" w:ascii="宋体" w:hAnsi="宋体" w:cs="宋体"/>
          <w:color w:val="000000"/>
          <w:sz w:val="21"/>
          <w:szCs w:val="21"/>
        </w:rPr>
        <w:t>在考试中有下列行为之一者，给予记过处分：</w:t>
      </w:r>
    </w:p>
    <w:p>
      <w:pPr>
        <w:adjustRightInd w:val="0"/>
        <w:snapToGrid w:val="0"/>
        <w:spacing w:line="400" w:lineRule="exact"/>
        <w:ind w:firstLine="420"/>
        <w:jc w:val="left"/>
        <w:rPr>
          <w:rFonts w:hint="eastAsia" w:ascii="宋体" w:hAnsi="宋体" w:cs="宋体"/>
          <w:color w:val="000000"/>
          <w:sz w:val="21"/>
          <w:szCs w:val="21"/>
        </w:rPr>
      </w:pPr>
      <w:r>
        <w:rPr>
          <w:rFonts w:hint="eastAsia" w:ascii="宋体" w:hAnsi="宋体" w:cs="宋体"/>
          <w:color w:val="000000"/>
          <w:sz w:val="21"/>
          <w:szCs w:val="21"/>
        </w:rPr>
        <w:t>（1）将与考试内容有关的文字或公式抄写在桌面上、藏在试卷下或课桌内等处者。</w:t>
      </w:r>
    </w:p>
    <w:p>
      <w:pPr>
        <w:adjustRightInd w:val="0"/>
        <w:snapToGrid w:val="0"/>
        <w:spacing w:line="400" w:lineRule="exact"/>
        <w:ind w:firstLine="420"/>
        <w:jc w:val="left"/>
        <w:rPr>
          <w:rFonts w:hint="eastAsia" w:ascii="宋体" w:hAnsi="宋体" w:cs="宋体"/>
          <w:color w:val="000000"/>
          <w:sz w:val="21"/>
          <w:szCs w:val="21"/>
        </w:rPr>
      </w:pPr>
      <w:r>
        <w:rPr>
          <w:rFonts w:hint="eastAsia" w:ascii="宋体" w:hAnsi="宋体" w:cs="宋体"/>
          <w:color w:val="000000"/>
          <w:sz w:val="21"/>
          <w:szCs w:val="21"/>
        </w:rPr>
        <w:t>（2）在考场内相互传递或交流与考试内容有关信息行为者。</w:t>
      </w:r>
    </w:p>
    <w:p>
      <w:pPr>
        <w:adjustRightInd w:val="0"/>
        <w:snapToGrid w:val="0"/>
        <w:spacing w:line="400" w:lineRule="exact"/>
        <w:jc w:val="left"/>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在考试中，凡采用抄袭或拷贝等各种不正当手段，窃取他人答案或答题资料等者，给予留校察看处分。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cs="宋体"/>
          <w:color w:val="000000"/>
          <w:sz w:val="21"/>
          <w:szCs w:val="21"/>
        </w:rPr>
        <w:t>在考试中有下列行为之一者，给予</w:t>
      </w:r>
      <w:r>
        <w:rPr>
          <w:rFonts w:hint="eastAsia" w:ascii="宋体" w:hAnsi="宋体" w:cs="宋体"/>
          <w:color w:val="000000"/>
          <w:sz w:val="21"/>
          <w:szCs w:val="21"/>
          <w:lang w:eastAsia="zh-CN"/>
        </w:rPr>
        <w:t>留校察看</w:t>
      </w:r>
      <w:r>
        <w:rPr>
          <w:rFonts w:hint="eastAsia" w:ascii="宋体" w:hAnsi="宋体" w:cs="宋体"/>
          <w:color w:val="000000"/>
          <w:sz w:val="21"/>
          <w:szCs w:val="21"/>
        </w:rPr>
        <w:t>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违反</w:t>
      </w:r>
      <w:r>
        <w:rPr>
          <w:rFonts w:hint="eastAsia" w:ascii="宋体" w:hAnsi="宋体" w:cs="宋体"/>
          <w:color w:val="000000"/>
          <w:sz w:val="21"/>
          <w:szCs w:val="21"/>
          <w:lang w:eastAsia="zh-CN"/>
        </w:rPr>
        <w:t>考试</w:t>
      </w:r>
      <w:r>
        <w:rPr>
          <w:rFonts w:hint="eastAsia" w:ascii="宋体" w:hAnsi="宋体" w:cs="宋体"/>
          <w:color w:val="000000"/>
          <w:sz w:val="21"/>
          <w:szCs w:val="21"/>
        </w:rPr>
        <w:t>纪律、干扰教师正常</w:t>
      </w:r>
      <w:r>
        <w:rPr>
          <w:rFonts w:hint="eastAsia" w:ascii="宋体" w:hAnsi="宋体" w:cs="宋体"/>
          <w:color w:val="000000"/>
          <w:sz w:val="21"/>
          <w:szCs w:val="21"/>
          <w:lang w:eastAsia="zh-CN"/>
        </w:rPr>
        <w:t>监考、辱骂殴打监考教师，</w:t>
      </w:r>
      <w:r>
        <w:rPr>
          <w:rFonts w:hint="eastAsia" w:ascii="宋体" w:hAnsi="宋体" w:cs="宋体"/>
          <w:color w:val="000000"/>
          <w:sz w:val="21"/>
          <w:szCs w:val="21"/>
        </w:rPr>
        <w:t>给予警告或严重警告以上处分。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（二）抄袭论文</w:t>
      </w:r>
      <w:r>
        <w:rPr>
          <w:rFonts w:hint="eastAsia" w:ascii="宋体" w:hAnsi="宋体" w:cs="宋体"/>
          <w:color w:val="000000"/>
          <w:sz w:val="21"/>
          <w:szCs w:val="21"/>
          <w:lang w:eastAsia="zh-CN"/>
        </w:rPr>
        <w:t>或毕业设计</w:t>
      </w:r>
      <w:r>
        <w:rPr>
          <w:rFonts w:hint="eastAsia" w:ascii="宋体" w:hAnsi="宋体" w:cs="宋体"/>
          <w:color w:val="000000"/>
          <w:sz w:val="21"/>
          <w:szCs w:val="21"/>
        </w:rPr>
        <w:t>按以下规定予以处分：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1.抄袭他人研究成果或抄袭他人文章1000字以上，不注明引文者，给予严重警告以上</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2.伪造数据导致后果恶劣者，给予记过以上处分。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lang w:eastAsia="zh-CN"/>
        </w:rPr>
        <w:t>（三）</w:t>
      </w:r>
      <w:r>
        <w:rPr>
          <w:rFonts w:hint="eastAsia" w:ascii="宋体" w:hAnsi="宋体" w:cs="宋体"/>
          <w:color w:val="000000"/>
          <w:sz w:val="21"/>
          <w:szCs w:val="21"/>
        </w:rPr>
        <w:t>违反课堂纪律、干扰教师正常上课者，给予严重警告以上处分。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lang w:eastAsia="zh-CN"/>
        </w:rPr>
        <w:t>第十七条</w:t>
      </w:r>
      <w:r>
        <w:rPr>
          <w:rFonts w:hint="eastAsia" w:ascii="宋体" w:hAnsi="宋体" w:cs="宋体"/>
          <w:b/>
          <w:bCs/>
          <w:color w:val="000000"/>
          <w:sz w:val="21"/>
          <w:szCs w:val="21"/>
        </w:rPr>
        <w:t xml:space="preserve"> </w:t>
      </w:r>
      <w:r>
        <w:rPr>
          <w:rFonts w:hint="eastAsia" w:ascii="宋体" w:hAnsi="宋体" w:cs="宋体"/>
          <w:color w:val="000000"/>
          <w:sz w:val="21"/>
          <w:szCs w:val="21"/>
        </w:rPr>
        <w:t>擅自离校</w:t>
      </w:r>
      <w:r>
        <w:rPr>
          <w:rFonts w:hint="eastAsia" w:ascii="宋体" w:hAnsi="宋体" w:cs="宋体"/>
          <w:color w:val="000000"/>
          <w:sz w:val="21"/>
          <w:szCs w:val="21"/>
          <w:lang w:eastAsia="zh-CN"/>
        </w:rPr>
        <w:t>，一学期累积旷课数达以下者，</w:t>
      </w:r>
      <w:r>
        <w:rPr>
          <w:rFonts w:hint="eastAsia" w:ascii="宋体" w:hAnsi="宋体" w:cs="宋体"/>
          <w:color w:val="000000"/>
          <w:sz w:val="21"/>
          <w:szCs w:val="21"/>
        </w:rPr>
        <w:t>按下列规定给予处分</w:t>
      </w:r>
      <w:r>
        <w:rPr>
          <w:rFonts w:hint="eastAsia" w:ascii="宋体" w:hAnsi="宋体" w:cs="宋体"/>
          <w:color w:val="000000"/>
          <w:sz w:val="21"/>
          <w:szCs w:val="21"/>
          <w:lang w:eastAsia="zh-CN"/>
        </w:rPr>
        <w:t>：</w:t>
      </w:r>
    </w:p>
    <w:p>
      <w:pPr>
        <w:adjustRightInd w:val="0"/>
        <w:snapToGrid w:val="0"/>
        <w:spacing w:line="400" w:lineRule="exact"/>
        <w:ind w:firstLine="42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1.少于10学时给予通报批评；</w:t>
      </w:r>
    </w:p>
    <w:p>
      <w:pPr>
        <w:adjustRightInd w:val="0"/>
        <w:snapToGrid w:val="0"/>
        <w:spacing w:line="400" w:lineRule="exact"/>
        <w:ind w:firstLine="42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2.10至20学时给予警告处分；</w:t>
      </w:r>
    </w:p>
    <w:p>
      <w:pPr>
        <w:adjustRightInd w:val="0"/>
        <w:snapToGrid w:val="0"/>
        <w:spacing w:line="400" w:lineRule="exact"/>
        <w:ind w:firstLine="42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3.21至30学时给予严重警告处分；</w:t>
      </w:r>
    </w:p>
    <w:p>
      <w:pPr>
        <w:adjustRightInd w:val="0"/>
        <w:snapToGrid w:val="0"/>
        <w:spacing w:line="400" w:lineRule="exact"/>
        <w:ind w:firstLine="42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4.31至40学时给予记过处分；</w:t>
      </w:r>
    </w:p>
    <w:p>
      <w:pPr>
        <w:adjustRightInd w:val="0"/>
        <w:snapToGrid w:val="0"/>
        <w:spacing w:line="400" w:lineRule="exact"/>
        <w:ind w:firstLine="42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5.41至50学时给予留校察看处分；</w:t>
      </w:r>
    </w:p>
    <w:p>
      <w:pPr>
        <w:adjustRightInd w:val="0"/>
        <w:snapToGrid w:val="0"/>
        <w:spacing w:line="400" w:lineRule="exact"/>
        <w:ind w:firstLine="420"/>
        <w:jc w:val="both"/>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6.50学时以上给予开除学籍处分。</w:t>
      </w: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b/>
          <w:bCs/>
          <w:color w:val="000000"/>
          <w:sz w:val="21"/>
          <w:szCs w:val="21"/>
        </w:rPr>
        <w:t>第十</w:t>
      </w:r>
      <w:r>
        <w:rPr>
          <w:rFonts w:hint="eastAsia" w:ascii="宋体" w:hAnsi="宋体" w:cs="宋体"/>
          <w:b/>
          <w:bCs/>
          <w:color w:val="000000"/>
          <w:sz w:val="21"/>
          <w:szCs w:val="21"/>
          <w:lang w:eastAsia="zh-CN"/>
        </w:rPr>
        <w:t>八</w:t>
      </w:r>
      <w:r>
        <w:rPr>
          <w:rFonts w:hint="eastAsia" w:ascii="宋体" w:hAnsi="宋体" w:cs="宋体"/>
          <w:b/>
          <w:bCs/>
          <w:color w:val="000000"/>
          <w:sz w:val="21"/>
          <w:szCs w:val="21"/>
        </w:rPr>
        <w:t xml:space="preserve">条 </w:t>
      </w:r>
      <w:r>
        <w:rPr>
          <w:rFonts w:hint="eastAsia" w:ascii="宋体" w:hAnsi="宋体" w:cs="宋体"/>
          <w:color w:val="000000"/>
          <w:sz w:val="21"/>
          <w:szCs w:val="21"/>
        </w:rPr>
        <w:t xml:space="preserve"> 本</w:t>
      </w:r>
      <w:r>
        <w:rPr>
          <w:rFonts w:hint="eastAsia" w:ascii="宋体" w:hAnsi="宋体" w:cs="宋体"/>
          <w:color w:val="000000"/>
          <w:sz w:val="21"/>
          <w:szCs w:val="21"/>
          <w:lang w:eastAsia="zh-CN"/>
        </w:rPr>
        <w:t>规定</w:t>
      </w:r>
      <w:r>
        <w:rPr>
          <w:rFonts w:hint="eastAsia" w:ascii="宋体" w:hAnsi="宋体" w:cs="宋体"/>
          <w:color w:val="000000"/>
          <w:sz w:val="21"/>
          <w:szCs w:val="21"/>
        </w:rPr>
        <w:t>自2017年9月1日起施行。与本</w:t>
      </w:r>
      <w:r>
        <w:rPr>
          <w:rFonts w:hint="eastAsia" w:ascii="宋体" w:hAnsi="宋体" w:cs="宋体"/>
          <w:color w:val="000000"/>
          <w:sz w:val="21"/>
          <w:szCs w:val="21"/>
          <w:lang w:eastAsia="zh-CN"/>
        </w:rPr>
        <w:t>规定</w:t>
      </w:r>
      <w:r>
        <w:rPr>
          <w:rFonts w:hint="eastAsia" w:ascii="宋体" w:hAnsi="宋体" w:cs="宋体"/>
          <w:color w:val="000000"/>
          <w:sz w:val="21"/>
          <w:szCs w:val="21"/>
        </w:rPr>
        <w:t>不一致的其他有关学生违纪处分规定自行失效。</w:t>
      </w:r>
    </w:p>
    <w:p>
      <w:pPr>
        <w:adjustRightInd w:val="0"/>
        <w:snapToGrid w:val="0"/>
        <w:spacing w:line="400" w:lineRule="exact"/>
        <w:ind w:firstLine="420"/>
        <w:jc w:val="both"/>
        <w:rPr>
          <w:rFonts w:hint="eastAsia" w:ascii="宋体" w:hAnsi="宋体" w:cs="宋体"/>
          <w:color w:val="000000"/>
          <w:sz w:val="21"/>
          <w:szCs w:val="21"/>
        </w:rPr>
      </w:pPr>
    </w:p>
    <w:p>
      <w:pPr>
        <w:adjustRightInd w:val="0"/>
        <w:snapToGrid w:val="0"/>
        <w:spacing w:line="400" w:lineRule="exact"/>
        <w:ind w:firstLine="420"/>
        <w:jc w:val="both"/>
        <w:rPr>
          <w:rFonts w:hint="eastAsia" w:ascii="宋体" w:hAnsi="宋体" w:cs="宋体"/>
          <w:color w:val="000000"/>
          <w:sz w:val="21"/>
          <w:szCs w:val="21"/>
        </w:rPr>
      </w:pPr>
    </w:p>
    <w:p>
      <w:pPr>
        <w:adjustRightInd w:val="0"/>
        <w:snapToGrid w:val="0"/>
        <w:spacing w:line="400" w:lineRule="exact"/>
        <w:ind w:firstLine="420"/>
        <w:jc w:val="both"/>
        <w:rPr>
          <w:rFonts w:hint="eastAsia" w:ascii="宋体" w:hAnsi="宋体" w:cs="宋体"/>
          <w:color w:val="000000"/>
          <w:sz w:val="21"/>
          <w:szCs w:val="21"/>
        </w:rPr>
      </w:pPr>
    </w:p>
    <w:p>
      <w:pPr>
        <w:adjustRightInd w:val="0"/>
        <w:snapToGrid w:val="0"/>
        <w:spacing w:line="400" w:lineRule="exact"/>
        <w:ind w:firstLine="420"/>
        <w:jc w:val="both"/>
        <w:rPr>
          <w:rFonts w:hint="eastAsia" w:ascii="宋体" w:hAnsi="宋体" w:cs="宋体"/>
          <w:color w:val="000000"/>
          <w:sz w:val="21"/>
          <w:szCs w:val="21"/>
        </w:rPr>
      </w:pPr>
    </w:p>
    <w:p>
      <w:pPr>
        <w:adjustRightInd w:val="0"/>
        <w:snapToGrid w:val="0"/>
        <w:spacing w:line="400" w:lineRule="exact"/>
        <w:ind w:firstLine="420"/>
        <w:jc w:val="both"/>
        <w:rPr>
          <w:rFonts w:hint="eastAsia" w:ascii="宋体" w:hAnsi="宋体" w:cs="宋体"/>
          <w:color w:val="000000"/>
          <w:sz w:val="21"/>
          <w:szCs w:val="21"/>
        </w:rPr>
      </w:pPr>
    </w:p>
    <w:p>
      <w:pPr>
        <w:adjustRightInd w:val="0"/>
        <w:snapToGrid w:val="0"/>
        <w:spacing w:line="400" w:lineRule="exact"/>
        <w:jc w:val="left"/>
        <w:rPr>
          <w:rFonts w:hint="eastAsia" w:ascii="宋体" w:hAnsi="宋体" w:eastAsia="宋体" w:cs="宋体"/>
          <w:color w:val="000000"/>
          <w:sz w:val="21"/>
          <w:szCs w:val="21"/>
          <w:lang w:val="en-US" w:eastAsia="zh-CN"/>
        </w:rPr>
      </w:pPr>
    </w:p>
    <w:p>
      <w:pPr>
        <w:adjustRightInd w:val="0"/>
        <w:snapToGrid w:val="0"/>
        <w:spacing w:line="400" w:lineRule="exact"/>
        <w:ind w:firstLine="420"/>
        <w:jc w:val="both"/>
        <w:rPr>
          <w:rFonts w:hint="eastAsia" w:ascii="宋体" w:hAnsi="宋体" w:cs="宋体"/>
          <w:color w:val="000000"/>
          <w:sz w:val="21"/>
          <w:szCs w:val="21"/>
        </w:rPr>
      </w:pPr>
    </w:p>
    <w:p>
      <w:pPr>
        <w:adjustRightInd w:val="0"/>
        <w:snapToGrid w:val="0"/>
        <w:spacing w:line="400" w:lineRule="exact"/>
        <w:ind w:firstLine="420"/>
        <w:jc w:val="both"/>
        <w:rPr>
          <w:rFonts w:hint="eastAsia" w:ascii="宋体" w:hAnsi="宋体" w:cs="宋体"/>
          <w:color w:val="000000"/>
          <w:sz w:val="21"/>
          <w:szCs w:val="21"/>
        </w:rPr>
      </w:pPr>
    </w:p>
    <w:p>
      <w:pPr>
        <w:adjustRightInd w:val="0"/>
        <w:snapToGrid w:val="0"/>
        <w:spacing w:line="400" w:lineRule="exact"/>
        <w:ind w:firstLine="420"/>
        <w:jc w:val="both"/>
        <w:rPr>
          <w:rFonts w:hint="eastAsia" w:ascii="宋体" w:hAnsi="宋体" w:cs="宋体"/>
          <w:color w:val="000000"/>
          <w:sz w:val="21"/>
          <w:szCs w:val="21"/>
          <w:lang w:eastAsia="zh-CN"/>
        </w:rPr>
      </w:pPr>
    </w:p>
    <w:p>
      <w:pPr>
        <w:adjustRightInd w:val="0"/>
        <w:snapToGrid w:val="0"/>
        <w:spacing w:line="400" w:lineRule="exact"/>
        <w:ind w:firstLine="420"/>
        <w:jc w:val="both"/>
        <w:rPr>
          <w:rFonts w:hint="eastAsia" w:ascii="宋体" w:hAnsi="宋体" w:cs="宋体"/>
          <w:color w:val="000000"/>
          <w:sz w:val="21"/>
          <w:szCs w:val="21"/>
        </w:rPr>
      </w:pPr>
    </w:p>
    <w:p>
      <w:pPr>
        <w:adjustRightInd w:val="0"/>
        <w:snapToGrid w:val="0"/>
        <w:spacing w:line="400" w:lineRule="exact"/>
        <w:ind w:firstLine="420"/>
        <w:jc w:val="both"/>
        <w:rPr>
          <w:rFonts w:hint="eastAsia" w:ascii="宋体" w:hAnsi="宋体" w:cs="宋体"/>
          <w:color w:val="000000"/>
          <w:sz w:val="21"/>
          <w:szCs w:val="21"/>
        </w:rPr>
      </w:pPr>
    </w:p>
    <w:p>
      <w:pPr>
        <w:widowControl/>
        <w:shd w:val="clear" w:color="auto" w:fill="FFFFFF"/>
        <w:snapToGrid w:val="0"/>
        <w:spacing w:line="360" w:lineRule="auto"/>
        <w:ind w:right="480" w:firstLine="420"/>
        <w:rPr>
          <w:rFonts w:hint="eastAsia" w:ascii="宋体" w:hAnsi="宋体" w:cs="宋体"/>
          <w:color w:val="000000"/>
          <w:sz w:val="21"/>
          <w:szCs w:val="21"/>
        </w:rPr>
      </w:pPr>
    </w:p>
    <w:p>
      <w:pPr>
        <w:adjustRightInd w:val="0"/>
        <w:snapToGrid w:val="0"/>
        <w:spacing w:line="400" w:lineRule="exact"/>
        <w:ind w:firstLine="420"/>
        <w:jc w:val="both"/>
        <w:rPr>
          <w:rFonts w:hint="eastAsia" w:ascii="宋体" w:hAnsi="宋体" w:cs="宋体"/>
          <w:color w:val="000000"/>
          <w:sz w:val="21"/>
          <w:szCs w:val="21"/>
        </w:rPr>
      </w:pPr>
      <w:r>
        <w:rPr>
          <w:rFonts w:hint="eastAsia" w:ascii="宋体" w:hAnsi="宋体" w:cs="宋体"/>
          <w:color w:val="000000"/>
          <w:sz w:val="21"/>
          <w:szCs w:val="21"/>
        </w:rPr>
        <w:t xml:space="preserve"> </w:t>
      </w:r>
    </w:p>
    <w:p>
      <w:pPr>
        <w:widowControl/>
        <w:shd w:val="clear" w:color="auto" w:fill="FFFFFF"/>
        <w:snapToGrid w:val="0"/>
        <w:spacing w:line="400" w:lineRule="exact"/>
        <w:ind w:right="480" w:firstLine="422"/>
        <w:rPr>
          <w:rFonts w:hint="eastAsia" w:ascii="宋体" w:hAnsi="宋体" w:cs="宋体"/>
          <w:color w:val="000000"/>
          <w:sz w:val="21"/>
          <w:szCs w:val="21"/>
        </w:rPr>
      </w:pPr>
    </w:p>
    <w:p>
      <w:pPr>
        <w:widowControl/>
        <w:shd w:val="clear" w:color="auto" w:fill="FFFFFF"/>
        <w:snapToGrid w:val="0"/>
        <w:spacing w:line="360" w:lineRule="auto"/>
        <w:ind w:firstLine="420"/>
        <w:rPr>
          <w:rFonts w:hint="eastAsia" w:ascii="宋体" w:hAnsi="宋体" w:cs="宋体"/>
          <w:color w:val="FF0000"/>
          <w:sz w:val="21"/>
          <w:szCs w:val="21"/>
        </w:rPr>
      </w:pPr>
      <w:r>
        <w:rPr>
          <w:rFonts w:hint="eastAsia" w:ascii="宋体" w:hAnsi="宋体" w:cs="宋体"/>
          <w:color w:val="FF0000"/>
          <w:sz w:val="21"/>
          <w:szCs w:val="21"/>
        </w:rPr>
        <w:t>。</w:t>
      </w:r>
    </w:p>
    <w:p>
      <w:pPr>
        <w:adjustRightInd w:val="0"/>
        <w:snapToGrid w:val="0"/>
        <w:spacing w:line="400" w:lineRule="exact"/>
        <w:ind w:firstLine="420"/>
        <w:jc w:val="both"/>
        <w:rPr>
          <w:rFonts w:hint="eastAsia" w:ascii="宋体" w:hAnsi="宋体" w:cs="宋体"/>
          <w:color w:val="000000"/>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Light">
    <w:altName w:val="Courier New"/>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综艺简体">
    <w:altName w:val="微软雅黑"/>
    <w:panose1 w:val="02010601030101010101"/>
    <w:charset w:val="86"/>
    <w:family w:val="auto"/>
    <w:pitch w:val="default"/>
    <w:sig w:usb0="00000000" w:usb1="00000000" w:usb2="00000010" w:usb3="00000000" w:csb0="00040000" w:csb1="00000000"/>
  </w:font>
  <w:font w:name="方正隶书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crosoft YaHei ΢ȭхڢ  ڌ墠 ˎ̥">
    <w:altName w:val="宋体"/>
    <w:panose1 w:val="00000000000000000000"/>
    <w:charset w:val="86"/>
    <w:family w:val="roma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1C51"/>
    <w:rsid w:val="00010FCC"/>
    <w:rsid w:val="00033089"/>
    <w:rsid w:val="00097B62"/>
    <w:rsid w:val="00104658"/>
    <w:rsid w:val="00123DD9"/>
    <w:rsid w:val="001B57BF"/>
    <w:rsid w:val="001E1316"/>
    <w:rsid w:val="001E58C2"/>
    <w:rsid w:val="00221C51"/>
    <w:rsid w:val="002B5704"/>
    <w:rsid w:val="00571374"/>
    <w:rsid w:val="005B6023"/>
    <w:rsid w:val="00652E32"/>
    <w:rsid w:val="00680B9F"/>
    <w:rsid w:val="006874A3"/>
    <w:rsid w:val="00690180"/>
    <w:rsid w:val="006D480F"/>
    <w:rsid w:val="00704646"/>
    <w:rsid w:val="007265F7"/>
    <w:rsid w:val="007C003F"/>
    <w:rsid w:val="007C6E20"/>
    <w:rsid w:val="007D3481"/>
    <w:rsid w:val="00917E3B"/>
    <w:rsid w:val="00927530"/>
    <w:rsid w:val="009826AB"/>
    <w:rsid w:val="009947E7"/>
    <w:rsid w:val="009E4E45"/>
    <w:rsid w:val="00A658CC"/>
    <w:rsid w:val="00A969B2"/>
    <w:rsid w:val="00AB271E"/>
    <w:rsid w:val="00AE5957"/>
    <w:rsid w:val="00B245F1"/>
    <w:rsid w:val="00B84C63"/>
    <w:rsid w:val="00B94598"/>
    <w:rsid w:val="00BC55F2"/>
    <w:rsid w:val="00BF61E6"/>
    <w:rsid w:val="00C51EC5"/>
    <w:rsid w:val="00D145F7"/>
    <w:rsid w:val="00D2631F"/>
    <w:rsid w:val="00D338C4"/>
    <w:rsid w:val="00D8753D"/>
    <w:rsid w:val="00DB5DFE"/>
    <w:rsid w:val="048F58B0"/>
    <w:rsid w:val="09676D30"/>
    <w:rsid w:val="0A061F53"/>
    <w:rsid w:val="16E76E58"/>
    <w:rsid w:val="1982703E"/>
    <w:rsid w:val="1B395F5B"/>
    <w:rsid w:val="1B5717D0"/>
    <w:rsid w:val="1C9A24D9"/>
    <w:rsid w:val="25131839"/>
    <w:rsid w:val="26557F9A"/>
    <w:rsid w:val="26B93757"/>
    <w:rsid w:val="2A6F1DE2"/>
    <w:rsid w:val="2BC1726B"/>
    <w:rsid w:val="39315D99"/>
    <w:rsid w:val="39C725A1"/>
    <w:rsid w:val="3BB34EF2"/>
    <w:rsid w:val="3C3D578E"/>
    <w:rsid w:val="42B73DB4"/>
    <w:rsid w:val="45532C9A"/>
    <w:rsid w:val="45E53EE8"/>
    <w:rsid w:val="46E93B16"/>
    <w:rsid w:val="471E2FF1"/>
    <w:rsid w:val="495655A7"/>
    <w:rsid w:val="4FD3783F"/>
    <w:rsid w:val="51AE0F89"/>
    <w:rsid w:val="522F337F"/>
    <w:rsid w:val="53ED5206"/>
    <w:rsid w:val="5EE320DF"/>
    <w:rsid w:val="660900A9"/>
    <w:rsid w:val="688808CA"/>
    <w:rsid w:val="6A9E05EA"/>
    <w:rsid w:val="7097007B"/>
    <w:rsid w:val="73E66D12"/>
    <w:rsid w:val="7D851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paragraph" w:styleId="2">
    <w:name w:val="heading 1"/>
    <w:basedOn w:val="3"/>
    <w:next w:val="3"/>
    <w:link w:val="12"/>
    <w:qFormat/>
    <w:uiPriority w:val="9"/>
    <w:pPr>
      <w:keepNext/>
      <w:keepLines/>
      <w:spacing w:before="220" w:after="210"/>
      <w:ind w:firstLine="0" w:firstLineChars="0"/>
    </w:pPr>
    <w:rPr>
      <w:rFonts w:ascii="Times New Roman" w:hAnsi="Times New Roman" w:eastAsia="宋体" w:cs="Times New Roman"/>
      <w:bCs w:val="0"/>
      <w:kern w:val="44"/>
      <w:sz w:val="36"/>
      <w:szCs w:val="20"/>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paragraph" w:styleId="4">
    <w:name w:val="footer"/>
    <w:basedOn w:val="1"/>
    <w:link w:val="11"/>
    <w:unhideWhenUsed/>
    <w:qFormat/>
    <w:uiPriority w:val="99"/>
    <w:pPr>
      <w:tabs>
        <w:tab w:val="center" w:pos="4153"/>
        <w:tab w:val="right" w:pos="8306"/>
      </w:tabs>
      <w:snapToGrid w:val="0"/>
      <w:ind w:firstLine="0" w:firstLineChars="0"/>
    </w:pPr>
    <w:rPr>
      <w:rFonts w:asciiTheme="minorHAnsi" w:hAnsiTheme="minorHAnsi" w:eastAsiaTheme="minorEastAsia" w:cstheme="minorBidi"/>
      <w:kern w:val="2"/>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kern w:val="2"/>
      <w:sz w:val="18"/>
      <w:szCs w:val="18"/>
    </w:rPr>
  </w:style>
  <w:style w:type="paragraph" w:styleId="6">
    <w:name w:val="Normal (Web)"/>
    <w:basedOn w:val="1"/>
    <w:unhideWhenUsed/>
    <w:qFormat/>
    <w:uiPriority w:val="99"/>
    <w:pPr>
      <w:widowControl/>
      <w:spacing w:before="100" w:beforeAutospacing="1" w:after="100" w:afterAutospacing="1"/>
      <w:ind w:firstLine="0" w:firstLineChars="0"/>
    </w:pPr>
    <w:rPr>
      <w:rFonts w:ascii="宋体" w:hAnsi="宋体" w:cs="宋体"/>
      <w:sz w:val="24"/>
      <w:szCs w:val="24"/>
    </w:rPr>
  </w:style>
  <w:style w:type="character" w:styleId="8">
    <w:name w:val="Strong"/>
    <w:basedOn w:val="7"/>
    <w:qFormat/>
    <w:uiPriority w:val="0"/>
    <w:rPr>
      <w:b/>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标题 1 Char"/>
    <w:basedOn w:val="7"/>
    <w:link w:val="2"/>
    <w:qFormat/>
    <w:uiPriority w:val="9"/>
    <w:rPr>
      <w:rFonts w:ascii="Times New Roman" w:hAnsi="Times New Roman" w:eastAsia="宋体" w:cs="Times New Roman"/>
      <w:b/>
      <w:kern w:val="44"/>
      <w:sz w:val="36"/>
      <w:szCs w:val="20"/>
    </w:rPr>
  </w:style>
  <w:style w:type="paragraph" w:customStyle="1" w:styleId="13">
    <w:name w:val="Char1 Char Char Char Char Char Char Char Char Char Char Char Char Char Char Char Char Char Char"/>
    <w:basedOn w:val="1"/>
    <w:qFormat/>
    <w:uiPriority w:val="0"/>
    <w:pPr>
      <w:widowControl/>
      <w:spacing w:after="160" w:line="240" w:lineRule="exact"/>
    </w:pPr>
  </w:style>
  <w:style w:type="paragraph" w:customStyle="1" w:styleId="14">
    <w:name w:val="样式1"/>
    <w:basedOn w:val="1"/>
    <w:qFormat/>
    <w:uiPriority w:val="0"/>
    <w:pPr>
      <w:spacing w:before="120" w:after="120" w:line="480" w:lineRule="auto"/>
      <w:ind w:firstLine="0" w:firstLineChars="0"/>
      <w:jc w:val="center"/>
    </w:pPr>
    <w:rPr>
      <w:rFonts w:ascii="方正小标宋简体" w:hAnsi="方正小标宋简体"/>
      <w:b/>
      <w:sz w:val="24"/>
      <w:szCs w:val="36"/>
    </w:rPr>
  </w:style>
  <w:style w:type="character" w:customStyle="1" w:styleId="15">
    <w:name w:val="标题 Char"/>
    <w:basedOn w:val="7"/>
    <w:link w:val="3"/>
    <w:qFormat/>
    <w:uiPriority w:val="10"/>
    <w:rPr>
      <w:rFonts w:asciiTheme="majorHAnsi" w:hAnsiTheme="majorHAnsi" w:eastAsiaTheme="majorEastAsia" w:cstheme="majorBidi"/>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342</Words>
  <Characters>1954</Characters>
  <Lines>16</Lines>
  <Paragraphs>4</Paragraphs>
  <ScaleCrop>false</ScaleCrop>
  <LinksUpToDate>false</LinksUpToDate>
  <CharactersWithSpaces>2292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2017-06-10T15:31:00Z</dcterms:created>
  <dc:creator>付静静</dc:creator>
  <cp:lastModifiedBy>Administrator</cp:lastModifiedBy>
  <dcterms:modified xsi:type="dcterms:W3CDTF">2017-08-28T16:47:51Z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