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kinsoku/>
        <w:overflowPunct/>
        <w:topLinePunct w:val="0"/>
        <w:bidi w:val="0"/>
        <w:spacing w:line="640" w:lineRule="exact"/>
        <w:ind w:left="0" w:leftChars="0" w:firstLine="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lang w:bidi="ar-SA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个人防疫情况申报表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64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8"/>
          <w:szCs w:val="48"/>
        </w:rPr>
      </w:pPr>
    </w:p>
    <w:tbl>
      <w:tblPr>
        <w:tblStyle w:val="4"/>
        <w:tblW w:w="101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01"/>
        <w:gridCol w:w="1361"/>
        <w:gridCol w:w="1701"/>
        <w:gridCol w:w="1639"/>
        <w:gridCol w:w="1027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姓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性 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年 龄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4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手机号码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  <w:t>工作单位</w:t>
            </w:r>
          </w:p>
        </w:tc>
        <w:tc>
          <w:tcPr>
            <w:tcW w:w="84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月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日～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月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u w:val="single"/>
              </w:rPr>
              <w:t>日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旅居史、健康史及接触史情况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开学报到前14天</w:t>
            </w:r>
            <w:r>
              <w:rPr>
                <w:rFonts w:hint="eastAsia" w:ascii="Times New Roman" w:eastAsia="黑体" w:cs="Times New Roman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是否有国外旅居史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是否有港、台旅居史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是否有高、中风险地区旅居史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  <w:lang w:eastAsia="zh-CN"/>
              </w:rPr>
              <w:t>是否接种新冠肺炎疫苗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是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本人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  <w:u w:val="single"/>
              </w:rPr>
              <w:t>月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  <w:u w:val="single"/>
              </w:rPr>
              <w:t>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以来健康状况：发热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乏力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咽痛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咳嗽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腹泻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44"/>
                <w:szCs w:val="4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1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94" w:firstLineChars="198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594" w:firstLineChars="198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>承诺人：                          日期：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年 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月 </w:t>
            </w:r>
            <w:r>
              <w:rPr>
                <w:rFonts w:hint="eastAsia" w:ascii="Times New Roman" w:cs="Times New Roman"/>
                <w:b w:val="0"/>
                <w:bCs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30"/>
                <w:szCs w:val="30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B5E92"/>
    <w:rsid w:val="4D2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qFormat/>
    <w:uiPriority w:val="0"/>
    <w:pPr>
      <w:widowControl w:val="0"/>
      <w:ind w:firstLine="63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2021-02-27T07:00:00Z</dcterms:created>
  <dc:creator>18450</dc:creator>
  <cp:lastModifiedBy>18450</cp:lastModifiedBy>
  <dcterms:modified xsi:type="dcterms:W3CDTF">2021-02-27T07:01:06Z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