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EC" w:rsidRDefault="006533EC">
      <w:pPr>
        <w:widowControl/>
        <w:jc w:val="center"/>
        <w:rPr>
          <w:rFonts w:ascii="仿宋_GB2312" w:eastAsia="仿宋_GB2312" w:hAnsi="宋体" w:cs="宋体"/>
          <w:color w:val="000000"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铜仁职业技术学院</w:t>
      </w:r>
      <w:r w:rsidR="00727F6B"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科研及科技服务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36"/>
          <w:szCs w:val="36"/>
        </w:rPr>
        <w:t>出差审批单</w:t>
      </w:r>
    </w:p>
    <w:p w:rsidR="006533EC" w:rsidRDefault="006533EC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18"/>
          <w:szCs w:val="18"/>
        </w:rPr>
      </w:pPr>
      <w:r>
        <w:rPr>
          <w:rFonts w:ascii="宋体" w:eastAsia="仿宋_GB2312" w:hAnsi="宋体" w:cs="宋体"/>
          <w:b/>
          <w:bCs/>
          <w:color w:val="000000"/>
          <w:kern w:val="0"/>
          <w:sz w:val="24"/>
        </w:rPr>
        <w:t>                            </w:t>
      </w:r>
    </w:p>
    <w:tbl>
      <w:tblPr>
        <w:tblW w:w="901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97"/>
        <w:gridCol w:w="1093"/>
        <w:gridCol w:w="15"/>
        <w:gridCol w:w="705"/>
        <w:gridCol w:w="1440"/>
        <w:gridCol w:w="180"/>
        <w:gridCol w:w="4680"/>
      </w:tblGrid>
      <w:tr w:rsidR="006533EC">
        <w:trPr>
          <w:trHeight w:val="466"/>
        </w:trPr>
        <w:tc>
          <w:tcPr>
            <w:tcW w:w="897" w:type="dxa"/>
            <w:vAlign w:val="center"/>
          </w:tcPr>
          <w:p w:rsidR="006533EC" w:rsidRDefault="006533EC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部门</w:t>
            </w:r>
          </w:p>
        </w:tc>
        <w:tc>
          <w:tcPr>
            <w:tcW w:w="181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EC" w:rsidRDefault="006533EC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:rsidR="00D7042F" w:rsidRPr="00D7042F" w:rsidRDefault="00D7042F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EC" w:rsidRDefault="006533EC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申请人</w:t>
            </w:r>
          </w:p>
        </w:tc>
        <w:tc>
          <w:tcPr>
            <w:tcW w:w="48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EC" w:rsidRDefault="006533EC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533EC">
        <w:trPr>
          <w:trHeight w:val="415"/>
        </w:trPr>
        <w:tc>
          <w:tcPr>
            <w:tcW w:w="271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EC" w:rsidRDefault="006533EC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出差事由</w:t>
            </w:r>
          </w:p>
        </w:tc>
        <w:tc>
          <w:tcPr>
            <w:tcW w:w="6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EC" w:rsidRDefault="006533EC" w:rsidP="004D18FE">
            <w:pPr>
              <w:widowControl/>
              <w:spacing w:line="375" w:lineRule="atLeas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FC0B8A" w:rsidRDefault="00FC0B8A" w:rsidP="004D18FE">
            <w:pPr>
              <w:widowControl/>
              <w:spacing w:line="375" w:lineRule="atLeas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FC0B8A" w:rsidRDefault="00FC0B8A" w:rsidP="004D18FE">
            <w:pPr>
              <w:widowControl/>
              <w:spacing w:line="375" w:lineRule="atLeas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FC0B8A" w:rsidRDefault="00FC0B8A" w:rsidP="004D18FE">
            <w:pPr>
              <w:widowControl/>
              <w:spacing w:line="375" w:lineRule="atLeas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</w:tr>
      <w:tr w:rsidR="006533EC" w:rsidTr="00FC0B8A">
        <w:trPr>
          <w:trHeight w:val="926"/>
        </w:trPr>
        <w:tc>
          <w:tcPr>
            <w:tcW w:w="199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EC" w:rsidRDefault="006533EC">
            <w:pPr>
              <w:widowControl/>
              <w:spacing w:line="37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出差地点</w:t>
            </w:r>
          </w:p>
        </w:tc>
        <w:tc>
          <w:tcPr>
            <w:tcW w:w="23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3EC" w:rsidRDefault="006533EC" w:rsidP="004D18FE">
            <w:pPr>
              <w:widowControl/>
              <w:spacing w:line="375" w:lineRule="atLeas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3EC" w:rsidRDefault="00D7042F" w:rsidP="00CC7EF9">
            <w:pPr>
              <w:widowControl/>
              <w:spacing w:line="375" w:lineRule="atLeast"/>
              <w:jc w:val="lef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B1076E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出差时间从</w:t>
            </w:r>
            <w:r w:rsidRPr="00B1076E">
              <w:rPr>
                <w:rFonts w:ascii="宋体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 w:rsidRPr="00B1076E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B1076E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B1076E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30"/>
                <w:szCs w:val="30"/>
              </w:rPr>
              <w:t>至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   </w:t>
            </w:r>
            <w:r w:rsidRPr="00B1076E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B1076E">
              <w:rPr>
                <w:rFonts w:ascii="宋体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 w:rsidRPr="00B1076E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B1076E">
              <w:rPr>
                <w:rFonts w:ascii="宋体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 w:rsidRPr="00B1076E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日,预计</w:t>
            </w:r>
            <w:r w:rsidRPr="00B1076E">
              <w:rPr>
                <w:rFonts w:ascii="宋体" w:eastAsia="仿宋_GB2312" w:hAnsi="宋体" w:cs="宋体" w:hint="eastAsia"/>
                <w:color w:val="000000"/>
                <w:kern w:val="0"/>
                <w:sz w:val="30"/>
                <w:szCs w:val="30"/>
              </w:rPr>
              <w:t>  </w:t>
            </w:r>
            <w:r w:rsidRPr="00B1076E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天。</w:t>
            </w:r>
          </w:p>
        </w:tc>
      </w:tr>
      <w:tr w:rsidR="00727F6B" w:rsidTr="00727F6B">
        <w:trPr>
          <w:trHeight w:val="2100"/>
        </w:trPr>
        <w:tc>
          <w:tcPr>
            <w:tcW w:w="2005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6B" w:rsidRDefault="00727F6B" w:rsidP="00727F6B">
            <w:pPr>
              <w:widowControl/>
              <w:spacing w:line="375" w:lineRule="atLeas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项目负责人意见</w:t>
            </w:r>
          </w:p>
        </w:tc>
        <w:tc>
          <w:tcPr>
            <w:tcW w:w="7005" w:type="dxa"/>
            <w:gridSpan w:val="4"/>
            <w:tcBorders>
              <w:bottom w:val="single" w:sz="4" w:space="0" w:color="auto"/>
            </w:tcBorders>
            <w:vAlign w:val="center"/>
          </w:tcPr>
          <w:p w:rsidR="00727F6B" w:rsidRDefault="00727F6B">
            <w:pPr>
              <w:spacing w:line="375" w:lineRule="atLeast"/>
              <w:ind w:right="75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727F6B" w:rsidRDefault="00727F6B" w:rsidP="00727F6B">
            <w:pPr>
              <w:spacing w:line="375" w:lineRule="atLeast"/>
              <w:ind w:right="165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27F6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签名：</w:t>
            </w:r>
          </w:p>
          <w:p w:rsidR="00727F6B" w:rsidRDefault="00727F6B" w:rsidP="00727F6B">
            <w:pPr>
              <w:spacing w:line="375" w:lineRule="atLeast"/>
              <w:ind w:right="105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宋体" w:eastAsia="仿宋_GB2312" w:hAnsi="宋体" w:cs="宋体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宋体" w:eastAsia="仿宋_GB2312" w:hAnsi="宋体" w:cs="宋体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727F6B" w:rsidTr="00727F6B">
        <w:trPr>
          <w:trHeight w:val="616"/>
        </w:trPr>
        <w:tc>
          <w:tcPr>
            <w:tcW w:w="200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F6B" w:rsidRDefault="00FC0B8A" w:rsidP="00FC0B8A">
            <w:pPr>
              <w:widowControl/>
              <w:spacing w:line="375" w:lineRule="atLeas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所在部门领导</w:t>
            </w:r>
            <w:r w:rsidR="00727F6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7005" w:type="dxa"/>
            <w:gridSpan w:val="4"/>
            <w:vAlign w:val="center"/>
          </w:tcPr>
          <w:p w:rsidR="00727F6B" w:rsidRDefault="00727F6B">
            <w:pPr>
              <w:widowControl/>
              <w:spacing w:line="375" w:lineRule="atLeast"/>
              <w:ind w:right="60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</w:p>
          <w:p w:rsidR="00FC0B8A" w:rsidRDefault="00FC0B8A">
            <w:pPr>
              <w:widowControl/>
              <w:spacing w:line="375" w:lineRule="atLeast"/>
              <w:ind w:right="60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  <w:p w:rsidR="00727F6B" w:rsidRDefault="00727F6B" w:rsidP="00727F6B">
            <w:pPr>
              <w:widowControl/>
              <w:spacing w:line="375" w:lineRule="atLeast"/>
              <w:ind w:right="150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727F6B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签名：</w:t>
            </w:r>
          </w:p>
          <w:p w:rsidR="00727F6B" w:rsidRDefault="00727F6B" w:rsidP="00727F6B">
            <w:pPr>
              <w:widowControl/>
              <w:spacing w:line="375" w:lineRule="atLeast"/>
              <w:ind w:right="90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宋体" w:eastAsia="仿宋_GB2312" w:hAnsi="宋体" w:cs="宋体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>
              <w:rPr>
                <w:rFonts w:ascii="宋体" w:eastAsia="仿宋_GB2312" w:hAnsi="宋体" w:cs="宋体"/>
                <w:color w:val="000000"/>
                <w:kern w:val="0"/>
                <w:sz w:val="30"/>
                <w:szCs w:val="30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6533EC">
        <w:trPr>
          <w:trHeight w:val="585"/>
        </w:trPr>
        <w:tc>
          <w:tcPr>
            <w:tcW w:w="9010" w:type="dxa"/>
            <w:gridSpan w:val="7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042F" w:rsidRDefault="006533EC" w:rsidP="00D7042F">
            <w:pPr>
              <w:spacing w:line="375" w:lineRule="atLeast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注：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1</w:t>
            </w:r>
            <w:r w:rsidR="00FC0B8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.本审批表适用于学院科研及科技服务出差；</w:t>
            </w:r>
          </w:p>
          <w:p w:rsidR="00D7042F" w:rsidRDefault="006533EC" w:rsidP="00FC0B8A">
            <w:pPr>
              <w:spacing w:line="375" w:lineRule="atLeast"/>
              <w:ind w:firstLineChars="200" w:firstLine="600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2</w:t>
            </w:r>
            <w:r w:rsidR="00FC0B8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.副县级及以上领导</w:t>
            </w:r>
            <w:r w:rsidR="00D7042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外出</w:t>
            </w:r>
            <w:r w:rsidR="00FC0B8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开展</w:t>
            </w:r>
            <w:r w:rsidR="00FC0B8A" w:rsidRPr="00FC0B8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科研及科技服务</w:t>
            </w:r>
            <w:r w:rsidR="00FC0B8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需按</w:t>
            </w:r>
            <w:r w:rsidR="00D7042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学院</w:t>
            </w:r>
            <w:r w:rsidR="00FC0B8A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领导干部出差</w:t>
            </w:r>
            <w:r w:rsidR="00D7042F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相关制度请假报备后方可出差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；</w:t>
            </w:r>
          </w:p>
          <w:p w:rsidR="006533EC" w:rsidRDefault="00FC0B8A" w:rsidP="00FC0B8A">
            <w:pPr>
              <w:spacing w:line="375" w:lineRule="atLeast"/>
              <w:ind w:firstLineChars="200" w:firstLine="600"/>
              <w:rPr>
                <w:rFonts w:ascii="宋体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3.</w:t>
            </w:r>
            <w:r w:rsidR="006533E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本表一式</w:t>
            </w:r>
            <w:r w:rsidR="006533EC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2</w:t>
            </w:r>
            <w:r w:rsidR="006533E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份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，</w:t>
            </w:r>
            <w:r w:rsidR="006533EC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1</w:t>
            </w:r>
            <w:r w:rsidR="006533E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份交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所在部门</w:t>
            </w:r>
            <w:r w:rsidR="006533EC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>,1</w:t>
            </w:r>
            <w:r w:rsidR="006533EC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份作为财务报销凭据。</w:t>
            </w:r>
          </w:p>
        </w:tc>
      </w:tr>
    </w:tbl>
    <w:p w:rsidR="006533EC" w:rsidRDefault="006533EC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sectPr w:rsidR="006533EC" w:rsidSect="00237B6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243" w:rsidRDefault="000E5243" w:rsidP="00237B67">
      <w:r>
        <w:separator/>
      </w:r>
    </w:p>
  </w:endnote>
  <w:endnote w:type="continuationSeparator" w:id="1">
    <w:p w:rsidR="000E5243" w:rsidRDefault="000E5243" w:rsidP="00237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EC" w:rsidRDefault="00FC04F0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1" o:spid="_x0000_s4097" type="#_x0000_t202" style="position:absolute;margin-left:-82.1pt;margin-top:0;width:4.55pt;height:10.35pt;z-index:251660288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5NtgIAAKU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" filled="f" stroked="f">
          <v:textbox style="mso-fit-shape-to-text:t" inset="0,0,0,0">
            <w:txbxContent>
              <w:p w:rsidR="006533EC" w:rsidRDefault="00FC04F0">
                <w:pPr>
                  <w:snapToGrid w:val="0"/>
                  <w:rPr>
                    <w:sz w:val="18"/>
                  </w:rPr>
                </w:pPr>
                <w:r w:rsidRPr="00FC04F0">
                  <w:fldChar w:fldCharType="begin"/>
                </w:r>
                <w:r w:rsidR="00476EE0">
                  <w:instrText xml:space="preserve"> PAGE  \* MERGEFORMAT </w:instrText>
                </w:r>
                <w:r w:rsidRPr="00FC04F0">
                  <w:fldChar w:fldCharType="separate"/>
                </w:r>
                <w:r w:rsidR="00D7042F" w:rsidRPr="00D7042F">
                  <w:rPr>
                    <w:noProof/>
                    <w:sz w:val="18"/>
                  </w:rPr>
                  <w:t>1</w:t>
                </w:r>
                <w:r>
                  <w:rPr>
                    <w:noProof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243" w:rsidRDefault="000E5243" w:rsidP="00237B67">
      <w:r>
        <w:separator/>
      </w:r>
    </w:p>
  </w:footnote>
  <w:footnote w:type="continuationSeparator" w:id="1">
    <w:p w:rsidR="000E5243" w:rsidRDefault="000E5243" w:rsidP="00237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3EC" w:rsidRDefault="006533EC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E7F"/>
    <w:rsid w:val="000742D1"/>
    <w:rsid w:val="00087852"/>
    <w:rsid w:val="00091492"/>
    <w:rsid w:val="000E5243"/>
    <w:rsid w:val="00144245"/>
    <w:rsid w:val="001813F1"/>
    <w:rsid w:val="001B11AC"/>
    <w:rsid w:val="001C6F1C"/>
    <w:rsid w:val="00237B67"/>
    <w:rsid w:val="0025264E"/>
    <w:rsid w:val="002640D4"/>
    <w:rsid w:val="002F45D7"/>
    <w:rsid w:val="00345E74"/>
    <w:rsid w:val="00362E7F"/>
    <w:rsid w:val="003A5F64"/>
    <w:rsid w:val="003B0842"/>
    <w:rsid w:val="004027B9"/>
    <w:rsid w:val="00476EE0"/>
    <w:rsid w:val="004D18FE"/>
    <w:rsid w:val="0052127B"/>
    <w:rsid w:val="00561C9E"/>
    <w:rsid w:val="00580776"/>
    <w:rsid w:val="00582E17"/>
    <w:rsid w:val="005E097E"/>
    <w:rsid w:val="006533EC"/>
    <w:rsid w:val="0065469C"/>
    <w:rsid w:val="0069190A"/>
    <w:rsid w:val="00695E11"/>
    <w:rsid w:val="00727F6B"/>
    <w:rsid w:val="00786BB6"/>
    <w:rsid w:val="00790D3C"/>
    <w:rsid w:val="007C6004"/>
    <w:rsid w:val="007C6A76"/>
    <w:rsid w:val="008238FC"/>
    <w:rsid w:val="00850302"/>
    <w:rsid w:val="0088651F"/>
    <w:rsid w:val="008B0CB8"/>
    <w:rsid w:val="00951394"/>
    <w:rsid w:val="009F5B15"/>
    <w:rsid w:val="00AA5833"/>
    <w:rsid w:val="00BA0B94"/>
    <w:rsid w:val="00C176D7"/>
    <w:rsid w:val="00C3268C"/>
    <w:rsid w:val="00C82187"/>
    <w:rsid w:val="00CA2059"/>
    <w:rsid w:val="00CC7EF9"/>
    <w:rsid w:val="00D466EC"/>
    <w:rsid w:val="00D51323"/>
    <w:rsid w:val="00D7042F"/>
    <w:rsid w:val="00DA6F95"/>
    <w:rsid w:val="00DA7D0E"/>
    <w:rsid w:val="00E10F35"/>
    <w:rsid w:val="00E63C92"/>
    <w:rsid w:val="00E76BD9"/>
    <w:rsid w:val="00EC6CB6"/>
    <w:rsid w:val="00F24E6C"/>
    <w:rsid w:val="00F367D3"/>
    <w:rsid w:val="00F62032"/>
    <w:rsid w:val="00FC04F0"/>
    <w:rsid w:val="00FC0B8A"/>
    <w:rsid w:val="00FC4465"/>
    <w:rsid w:val="0D76359E"/>
    <w:rsid w:val="215D4EC9"/>
    <w:rsid w:val="48313379"/>
    <w:rsid w:val="6815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37B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8651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37B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8651F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37B6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8651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37B6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8651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铜仁职业技术学院教职工出差审批单</dc:title>
  <dc:creator>123</dc:creator>
  <cp:lastModifiedBy>dell</cp:lastModifiedBy>
  <cp:revision>6</cp:revision>
  <cp:lastPrinted>2017-12-12T04:55:00Z</cp:lastPrinted>
  <dcterms:created xsi:type="dcterms:W3CDTF">2019-10-08T06:06:00Z</dcterms:created>
  <dcterms:modified xsi:type="dcterms:W3CDTF">2019-10-08T06:58:00Z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