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201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bCs/>
          <w:sz w:val="32"/>
          <w:szCs w:val="32"/>
        </w:rPr>
        <w:t>—201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bCs/>
          <w:sz w:val="32"/>
          <w:szCs w:val="32"/>
        </w:rPr>
        <w:t>学年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度</w:t>
      </w:r>
      <w:r>
        <w:rPr>
          <w:rFonts w:hint="eastAsia" w:ascii="宋体" w:hAnsi="宋体"/>
          <w:b/>
          <w:bCs/>
          <w:sz w:val="32"/>
          <w:szCs w:val="32"/>
        </w:rPr>
        <w:t>第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一</w:t>
      </w:r>
      <w:r>
        <w:rPr>
          <w:rFonts w:hint="eastAsia" w:ascii="宋体" w:hAnsi="宋体"/>
          <w:b/>
          <w:bCs/>
          <w:sz w:val="32"/>
          <w:szCs w:val="32"/>
        </w:rPr>
        <w:t>学期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期末考试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补考</w:t>
      </w:r>
      <w:r>
        <w:rPr>
          <w:rFonts w:hint="eastAsia" w:ascii="宋体" w:hAnsi="宋体"/>
          <w:b/>
          <w:bCs/>
          <w:sz w:val="32"/>
          <w:szCs w:val="32"/>
        </w:rPr>
        <w:t>巡查情况通报</w:t>
      </w:r>
    </w:p>
    <w:p>
      <w:pPr>
        <w:spacing w:after="0" w:line="240" w:lineRule="auto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各二级学院：</w:t>
      </w:r>
    </w:p>
    <w:p>
      <w:pPr>
        <w:spacing w:after="0" w:line="240" w:lineRule="auto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根据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学院本学期教学周历的安排和</w:t>
      </w:r>
      <w:r>
        <w:rPr>
          <w:rFonts w:hint="eastAsia" w:ascii="仿宋_GB2312" w:hAnsi="宋体" w:eastAsia="仿宋_GB2312" w:cs="宋体"/>
          <w:sz w:val="28"/>
          <w:szCs w:val="28"/>
        </w:rPr>
        <w:t>教学工作部《关于201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28"/>
          <w:szCs w:val="28"/>
        </w:rPr>
        <w:t>－201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28"/>
          <w:szCs w:val="28"/>
        </w:rPr>
        <w:t>学年第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一</w:t>
      </w:r>
      <w:r>
        <w:rPr>
          <w:rFonts w:hint="eastAsia" w:ascii="仿宋_GB2312" w:hAnsi="宋体" w:eastAsia="仿宋_GB2312" w:cs="宋体"/>
          <w:sz w:val="28"/>
          <w:szCs w:val="28"/>
        </w:rPr>
        <w:t>学期期末考试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补考</w:t>
      </w:r>
      <w:r>
        <w:rPr>
          <w:rFonts w:hint="eastAsia" w:ascii="仿宋_GB2312" w:hAnsi="宋体" w:eastAsia="仿宋_GB2312" w:cs="宋体"/>
          <w:sz w:val="28"/>
          <w:szCs w:val="28"/>
        </w:rPr>
        <w:t>的通知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》</w:t>
      </w:r>
      <w:r>
        <w:rPr>
          <w:rFonts w:hint="eastAsia" w:ascii="仿宋_GB2312" w:hAnsi="宋体" w:eastAsia="仿宋_GB2312" w:cs="宋体"/>
          <w:sz w:val="28"/>
          <w:szCs w:val="28"/>
        </w:rPr>
        <w:t>文件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要求</w:t>
      </w:r>
      <w:r>
        <w:rPr>
          <w:rFonts w:hint="eastAsia" w:ascii="仿宋_GB2312" w:hAnsi="宋体" w:eastAsia="仿宋_GB2312" w:cs="宋体"/>
          <w:sz w:val="28"/>
          <w:szCs w:val="28"/>
        </w:rPr>
        <w:t>，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结合我院本学期分类招生考试的时间和考场安排，</w:t>
      </w:r>
      <w:r>
        <w:rPr>
          <w:rFonts w:hint="eastAsia" w:ascii="仿宋_GB2312" w:hAnsi="宋体" w:eastAsia="仿宋_GB2312" w:cs="宋体"/>
          <w:sz w:val="28"/>
          <w:szCs w:val="28"/>
        </w:rPr>
        <w:t>各二级学院于201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12-18</w:t>
      </w:r>
      <w:r>
        <w:rPr>
          <w:rFonts w:hint="eastAsia" w:ascii="仿宋_GB2312" w:hAnsi="宋体" w:eastAsia="仿宋_GB2312" w:cs="宋体"/>
          <w:sz w:val="28"/>
          <w:szCs w:val="28"/>
        </w:rPr>
        <w:t>日开展了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补考</w:t>
      </w:r>
      <w:r>
        <w:rPr>
          <w:rFonts w:hint="eastAsia" w:ascii="仿宋_GB2312" w:hAnsi="宋体" w:eastAsia="仿宋_GB2312" w:cs="宋体"/>
          <w:sz w:val="28"/>
          <w:szCs w:val="28"/>
        </w:rPr>
        <w:t>工作，现将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具体</w:t>
      </w:r>
      <w:r>
        <w:rPr>
          <w:rFonts w:hint="eastAsia" w:ascii="仿宋_GB2312" w:hAnsi="宋体" w:eastAsia="仿宋_GB2312" w:cs="宋体"/>
          <w:sz w:val="28"/>
          <w:szCs w:val="28"/>
        </w:rPr>
        <w:t>情况通报如下：</w:t>
      </w:r>
    </w:p>
    <w:p>
      <w:pPr>
        <w:spacing w:after="0" w:line="240" w:lineRule="auto"/>
        <w:ind w:firstLine="562" w:firstLineChars="200"/>
        <w:rPr>
          <w:rFonts w:hint="eastAsia"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  <w:lang w:eastAsia="zh-CN"/>
        </w:rPr>
        <w:t>一、考试整体安排情况</w:t>
      </w:r>
    </w:p>
    <w:p>
      <w:pPr>
        <w:spacing w:after="0" w:line="240" w:lineRule="auto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各二级学院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考前按时提交补考方案及考场</w:t>
      </w:r>
      <w:r>
        <w:rPr>
          <w:rFonts w:hint="eastAsia" w:ascii="仿宋_GB2312" w:hAnsi="宋体" w:eastAsia="仿宋_GB2312" w:cs="宋体"/>
          <w:sz w:val="28"/>
          <w:szCs w:val="28"/>
        </w:rPr>
        <w:t>安排，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并及时通知学生，以下是具体情况：</w:t>
      </w:r>
    </w:p>
    <w:tbl>
      <w:tblPr>
        <w:tblStyle w:val="3"/>
        <w:tblW w:w="8794" w:type="dxa"/>
        <w:jc w:val="center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1"/>
        <w:gridCol w:w="1176"/>
        <w:gridCol w:w="996"/>
        <w:gridCol w:w="948"/>
        <w:gridCol w:w="780"/>
        <w:gridCol w:w="1080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院别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补考学生人次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监考教师人数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监考教师人次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4999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</w:tr>
    </w:tbl>
    <w:p>
      <w:pPr>
        <w:spacing w:after="0" w:line="240" w:lineRule="auto"/>
        <w:ind w:firstLine="562" w:firstLineChars="200"/>
        <w:rPr>
          <w:rFonts w:hint="eastAsia"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  <w:lang w:eastAsia="zh-CN"/>
        </w:rPr>
        <w:t>二、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考试</w:t>
      </w:r>
      <w:r>
        <w:rPr>
          <w:rFonts w:hint="eastAsia" w:ascii="仿宋_GB2312" w:hAnsi="宋体" w:eastAsia="仿宋_GB2312" w:cs="宋体"/>
          <w:b/>
          <w:bCs/>
          <w:sz w:val="28"/>
          <w:szCs w:val="28"/>
          <w:lang w:eastAsia="zh-CN"/>
        </w:rPr>
        <w:t>巡查情况</w:t>
      </w:r>
    </w:p>
    <w:p>
      <w:pPr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本次期末考试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考场分别在A、B、C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栋以及工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学院</w:t>
      </w:r>
      <w:r>
        <w:rPr>
          <w:rFonts w:hint="eastAsia" w:ascii="仿宋_GB2312" w:hAnsi="宋体" w:eastAsia="仿宋_GB2312" w:cs="宋体"/>
          <w:sz w:val="28"/>
          <w:szCs w:val="28"/>
        </w:rPr>
        <w:t>教学楼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，共计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145场次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。</w:t>
      </w:r>
      <w:bookmarkStart w:id="0" w:name="_GoBack"/>
      <w:bookmarkEnd w:id="0"/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巡查发现，绝大部分</w:t>
      </w:r>
      <w:r>
        <w:rPr>
          <w:rFonts w:hint="eastAsia" w:ascii="仿宋_GB2312" w:hAnsi="宋体" w:eastAsia="仿宋_GB2312" w:cs="宋体"/>
          <w:sz w:val="28"/>
          <w:szCs w:val="28"/>
        </w:rPr>
        <w:t>监考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教</w:t>
      </w:r>
      <w:r>
        <w:rPr>
          <w:rFonts w:hint="eastAsia" w:ascii="仿宋_GB2312" w:hAnsi="宋体" w:eastAsia="仿宋_GB2312" w:cs="宋体"/>
          <w:sz w:val="28"/>
          <w:szCs w:val="28"/>
        </w:rPr>
        <w:t>师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比较负责任，</w:t>
      </w:r>
      <w:r>
        <w:rPr>
          <w:rFonts w:hint="eastAsia" w:ascii="仿宋_GB2312" w:hAnsi="宋体" w:eastAsia="仿宋_GB2312" w:cs="宋体"/>
          <w:sz w:val="28"/>
          <w:szCs w:val="28"/>
        </w:rPr>
        <w:t>开考前仔细查看补考学生证件，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监督学生签到，</w:t>
      </w:r>
      <w:r>
        <w:rPr>
          <w:rFonts w:hint="eastAsia" w:ascii="仿宋_GB2312" w:hAnsi="宋体" w:eastAsia="仿宋_GB2312" w:cs="宋体"/>
          <w:sz w:val="28"/>
          <w:szCs w:val="28"/>
        </w:rPr>
        <w:t>在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补考</w:t>
      </w:r>
      <w:r>
        <w:rPr>
          <w:rFonts w:hint="eastAsia" w:ascii="仿宋_GB2312" w:hAnsi="宋体" w:eastAsia="仿宋_GB2312" w:cs="宋体"/>
          <w:sz w:val="28"/>
          <w:szCs w:val="28"/>
        </w:rPr>
        <w:t>过程中维持考场纪律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，认真履行监考职责；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学生缺考现象较之前相比，有所减少，考试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态度较为端正</w:t>
      </w:r>
      <w:r>
        <w:rPr>
          <w:rFonts w:hint="eastAsia" w:ascii="仿宋_GB2312" w:hAnsi="宋体" w:eastAsia="仿宋_GB2312" w:cs="宋体"/>
          <w:sz w:val="28"/>
          <w:szCs w:val="28"/>
        </w:rPr>
        <w:t>。</w:t>
      </w:r>
    </w:p>
    <w:p>
      <w:pPr>
        <w:spacing w:after="0" w:line="240" w:lineRule="auto"/>
        <w:ind w:firstLine="562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  <w:lang w:eastAsia="zh-CN"/>
        </w:rPr>
        <w:t>三、存在问题</w:t>
      </w:r>
    </w:p>
    <w:p>
      <w:pPr>
        <w:spacing w:after="0" w:line="240" w:lineRule="auto"/>
        <w:ind w:firstLine="560" w:firstLineChars="200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1、二级学院巡查次数较少，基本上没有看到各学院巡查老师。</w:t>
      </w:r>
    </w:p>
    <w:p>
      <w:pPr>
        <w:spacing w:after="0" w:line="240" w:lineRule="auto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2、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部分考场学生缺考现象严重，例如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3月13日中午12:45分巡查时发现，工学楼4-7考场，应到28人，实到12人，缺考16人；4-3考场，应到49人，实到39人，缺考10人。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b w:val="0"/>
          <w:bCs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after="0" w:line="240" w:lineRule="auto"/>
        <w:rPr>
          <w:rFonts w:hint="eastAsia" w:ascii="仿宋_GB2312" w:hAnsi="宋体" w:eastAsia="仿宋_GB2312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sz w:val="28"/>
          <w:szCs w:val="28"/>
          <w:lang w:val="en-US" w:eastAsia="zh-CN"/>
        </w:rPr>
        <w:t xml:space="preserve">                                              教学工作部</w:t>
      </w:r>
    </w:p>
    <w:p>
      <w:pPr>
        <w:numPr>
          <w:ilvl w:val="0"/>
          <w:numId w:val="0"/>
        </w:numPr>
        <w:spacing w:after="0" w:line="240" w:lineRule="auto"/>
        <w:rPr>
          <w:rFonts w:hint="eastAsia" w:ascii="仿宋_GB2312" w:hAnsi="宋体" w:eastAsia="仿宋_GB2312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sz w:val="28"/>
          <w:szCs w:val="28"/>
          <w:lang w:val="en-US" w:eastAsia="zh-CN"/>
        </w:rPr>
        <w:t xml:space="preserve">                                            2018年3月27日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A1464"/>
    <w:rsid w:val="04BA1D74"/>
    <w:rsid w:val="1C0B6EFA"/>
    <w:rsid w:val="26306A76"/>
    <w:rsid w:val="429A1464"/>
    <w:rsid w:val="547A61B9"/>
    <w:rsid w:val="72A66DD9"/>
    <w:rsid w:val="7A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2018-03-27T03:56:00Z</dcterms:created>
  <dc:creator>pangzi</dc:creator>
  <cp:lastModifiedBy>pangzi</cp:lastModifiedBy>
  <dcterms:modified xsi:type="dcterms:W3CDTF">2018-04-04T04:07:25Z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